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954"/>
      </w:tblGrid>
      <w:tr w:rsidR="00693DFE" w:rsidRPr="00782A12" w:rsidTr="00693DFE">
        <w:tc>
          <w:tcPr>
            <w:tcW w:w="3969" w:type="dxa"/>
            <w:shd w:val="clear" w:color="auto" w:fill="auto"/>
          </w:tcPr>
          <w:p w:rsidR="00693DFE" w:rsidRPr="00782A12" w:rsidRDefault="00693DFE" w:rsidP="000D1D06">
            <w:pPr>
              <w:pStyle w:val="Textkrper3"/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 w:rsidRPr="00782A12">
              <w:rPr>
                <w:rFonts w:ascii="Arial Narrow" w:hAnsi="Arial Narrow" w:cs="Arial"/>
                <w:sz w:val="20"/>
                <w:lang w:val="fr-CH"/>
              </w:rPr>
              <w:br w:type="column"/>
            </w:r>
            <w:r w:rsidR="00782A12" w:rsidRPr="00782A12">
              <w:rPr>
                <w:rFonts w:ascii="Arial Narrow" w:hAnsi="Arial Narrow"/>
                <w:sz w:val="20"/>
                <w:lang w:val="fr-CH"/>
              </w:rPr>
              <w:t>Risques</w:t>
            </w:r>
          </w:p>
        </w:tc>
        <w:tc>
          <w:tcPr>
            <w:tcW w:w="5954" w:type="dxa"/>
            <w:shd w:val="clear" w:color="auto" w:fill="auto"/>
          </w:tcPr>
          <w:p w:rsidR="00693DFE" w:rsidRPr="00782A12" w:rsidRDefault="00782A12" w:rsidP="000D1D06">
            <w:pPr>
              <w:pStyle w:val="Textkrper3"/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 w:rsidRPr="00782A12">
              <w:rPr>
                <w:rFonts w:ascii="Arial Narrow" w:hAnsi="Arial Narrow"/>
                <w:sz w:val="20"/>
                <w:lang w:val="fr-CH"/>
              </w:rPr>
              <w:t>Mesures de sécurité</w:t>
            </w:r>
          </w:p>
        </w:tc>
      </w:tr>
      <w:tr w:rsidR="00D81765" w:rsidRPr="00782A12" w:rsidTr="00693DFE">
        <w:trPr>
          <w:trHeight w:val="340"/>
        </w:trPr>
        <w:tc>
          <w:tcPr>
            <w:tcW w:w="3969" w:type="dxa"/>
          </w:tcPr>
          <w:p w:rsidR="00FA23BC" w:rsidRPr="00782A12" w:rsidRDefault="004D07F1" w:rsidP="009C09DF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Abs</w:t>
            </w:r>
            <w:r w:rsidR="00FA23BC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turzgefahr</w:t>
            </w:r>
            <w:proofErr w:type="spellEnd"/>
          </w:p>
        </w:tc>
        <w:tc>
          <w:tcPr>
            <w:tcW w:w="5954" w:type="dxa"/>
          </w:tcPr>
          <w:p w:rsidR="00FD32F1" w:rsidRPr="00240B47" w:rsidRDefault="00FD32F1" w:rsidP="00FD32F1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Für Arbeiten in der Höhe nur geeignete Arbeitsmittel nach Art, Dauer und Häufigkeit der Arbeiten verwenden.</w:t>
            </w:r>
          </w:p>
        </w:tc>
      </w:tr>
      <w:tr w:rsidR="00D81765" w:rsidRPr="00782A12" w:rsidTr="00693DFE">
        <w:trPr>
          <w:trHeight w:val="340"/>
        </w:trPr>
        <w:tc>
          <w:tcPr>
            <w:tcW w:w="3969" w:type="dxa"/>
          </w:tcPr>
          <w:p w:rsidR="00FA23BC" w:rsidRPr="00240B47" w:rsidRDefault="00FA23BC" w:rsidP="00D81765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Herunterfallen, umfallen und verrutschen von Gegenständen</w:t>
            </w:r>
          </w:p>
        </w:tc>
        <w:tc>
          <w:tcPr>
            <w:tcW w:w="5954" w:type="dxa"/>
          </w:tcPr>
          <w:p w:rsidR="00D81765" w:rsidRPr="00240B47" w:rsidRDefault="007F59B0" w:rsidP="004D07F1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Gegenstände </w:t>
            </w:r>
            <w:r w:rsidR="004D07F1" w:rsidRPr="00240B47">
              <w:rPr>
                <w:rFonts w:ascii="Arial Narrow" w:hAnsi="Arial Narrow" w:cs="Arial"/>
                <w:b w:val="0"/>
                <w:sz w:val="20"/>
              </w:rPr>
              <w:t xml:space="preserve">sicher lagern und 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>gee</w:t>
            </w:r>
            <w:r w:rsidR="00FA23BC" w:rsidRPr="00240B47">
              <w:rPr>
                <w:rFonts w:ascii="Arial Narrow" w:hAnsi="Arial Narrow" w:cs="Arial"/>
                <w:b w:val="0"/>
                <w:sz w:val="20"/>
              </w:rPr>
              <w:t>igne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te Arbeits- und Lagerplätze sowie </w:t>
            </w:r>
            <w:r w:rsidR="00FA23BC" w:rsidRPr="00240B47">
              <w:rPr>
                <w:rFonts w:ascii="Arial Narrow" w:hAnsi="Arial Narrow" w:cs="Arial"/>
                <w:b w:val="0"/>
                <w:sz w:val="20"/>
              </w:rPr>
              <w:t>Sicherun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>gs</w:t>
            </w:r>
            <w:r w:rsidR="00FA23BC" w:rsidRPr="00240B47">
              <w:rPr>
                <w:rFonts w:ascii="Arial Narrow" w:hAnsi="Arial Narrow" w:cs="Arial"/>
                <w:b w:val="0"/>
                <w:sz w:val="20"/>
              </w:rPr>
              <w:t>material</w:t>
            </w:r>
            <w:r w:rsidR="004D07F1" w:rsidRPr="00240B47">
              <w:rPr>
                <w:rFonts w:ascii="Arial Narrow" w:hAnsi="Arial Narrow" w:cs="Arial"/>
                <w:b w:val="0"/>
                <w:sz w:val="20"/>
              </w:rPr>
              <w:t xml:space="preserve"> verwenden</w:t>
            </w:r>
          </w:p>
        </w:tc>
      </w:tr>
      <w:tr w:rsidR="00D81765" w:rsidRPr="00782A12" w:rsidTr="00693DFE">
        <w:trPr>
          <w:trHeight w:val="340"/>
        </w:trPr>
        <w:tc>
          <w:tcPr>
            <w:tcW w:w="3969" w:type="dxa"/>
          </w:tcPr>
          <w:p w:rsidR="008F280E" w:rsidRPr="00782A12" w:rsidRDefault="008F280E" w:rsidP="00D81765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Mechanische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Gefahren</w:t>
            </w:r>
            <w:proofErr w:type="spellEnd"/>
          </w:p>
        </w:tc>
        <w:tc>
          <w:tcPr>
            <w:tcW w:w="5954" w:type="dxa"/>
          </w:tcPr>
          <w:p w:rsidR="00D81765" w:rsidRPr="00782A12" w:rsidRDefault="000D155C" w:rsidP="000D155C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Nur CE konforme </w:t>
            </w:r>
            <w:r w:rsidR="008F280E" w:rsidRPr="00240B47">
              <w:rPr>
                <w:rFonts w:ascii="Arial Narrow" w:hAnsi="Arial Narrow" w:cs="Arial"/>
                <w:b w:val="0"/>
                <w:sz w:val="20"/>
              </w:rPr>
              <w:t xml:space="preserve">Maschinen und Anlagen </w:t>
            </w:r>
            <w:r w:rsidR="004D07F1" w:rsidRPr="00240B47">
              <w:rPr>
                <w:rFonts w:ascii="Arial Narrow" w:hAnsi="Arial Narrow" w:cs="Arial"/>
                <w:b w:val="0"/>
                <w:sz w:val="20"/>
              </w:rPr>
              <w:t>gemäss Herstellerangaben verwenden</w:t>
            </w:r>
            <w:r w:rsidR="008F280E" w:rsidRPr="00240B47">
              <w:rPr>
                <w:rFonts w:ascii="Arial Narrow" w:hAnsi="Arial Narrow" w:cs="Arial"/>
                <w:b w:val="0"/>
                <w:sz w:val="20"/>
              </w:rPr>
              <w:t xml:space="preserve">. </w:t>
            </w:r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Die </w:t>
            </w:r>
            <w:proofErr w:type="spellStart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Mitarbeitenden</w:t>
            </w:r>
            <w:proofErr w:type="spellEnd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müssen</w:t>
            </w:r>
            <w:proofErr w:type="spellEnd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instruiert</w:t>
            </w:r>
            <w:proofErr w:type="spellEnd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und</w:t>
            </w:r>
            <w:proofErr w:type="spellEnd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ausgebildet</w:t>
            </w:r>
            <w:proofErr w:type="spellEnd"/>
            <w:r w:rsidR="008F280E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sein.</w:t>
            </w:r>
          </w:p>
        </w:tc>
      </w:tr>
      <w:tr w:rsidR="00915019" w:rsidRPr="00782A12" w:rsidTr="00E8184F">
        <w:trPr>
          <w:trHeight w:val="340"/>
        </w:trPr>
        <w:tc>
          <w:tcPr>
            <w:tcW w:w="3969" w:type="dxa"/>
          </w:tcPr>
          <w:p w:rsidR="008F280E" w:rsidRPr="00240B47" w:rsidRDefault="008F280E" w:rsidP="000D155C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Gespeicherte mechanische, elektrische 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>oder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 pneumatische Energien</w:t>
            </w:r>
          </w:p>
        </w:tc>
        <w:tc>
          <w:tcPr>
            <w:tcW w:w="5954" w:type="dxa"/>
          </w:tcPr>
          <w:p w:rsidR="00915019" w:rsidRPr="00240B47" w:rsidRDefault="008F280E" w:rsidP="000D155C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Vor Beginn der Instandhaltung muss die Anlage 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>aus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geschaltet und gesichert sein </w:t>
            </w:r>
            <w:r w:rsidR="006D5875" w:rsidRPr="00240B47">
              <w:rPr>
                <w:rFonts w:ascii="Arial Narrow" w:hAnsi="Arial Narrow" w:cs="Arial"/>
                <w:b w:val="0"/>
                <w:sz w:val="20"/>
              </w:rPr>
              <w:t>(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>Lock out, Tag out) gemäss den „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>Acht lebenswichtige Regeln für die Instandhaltung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>“.</w:t>
            </w:r>
          </w:p>
        </w:tc>
      </w:tr>
      <w:tr w:rsidR="00D81765" w:rsidRPr="00782A12" w:rsidTr="00693DFE">
        <w:trPr>
          <w:trHeight w:val="340"/>
        </w:trPr>
        <w:tc>
          <w:tcPr>
            <w:tcW w:w="3969" w:type="dxa"/>
          </w:tcPr>
          <w:p w:rsidR="008F280E" w:rsidRPr="00782A12" w:rsidRDefault="00FE3269" w:rsidP="000D155C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A</w:t>
            </w:r>
            <w:r w:rsidR="000D155C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ngefahren</w:t>
            </w:r>
            <w:proofErr w:type="spellEnd"/>
            <w:r w:rsidR="000D155C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/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überrollt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werden</w:t>
            </w:r>
            <w:proofErr w:type="spellEnd"/>
          </w:p>
        </w:tc>
        <w:tc>
          <w:tcPr>
            <w:tcW w:w="5954" w:type="dxa"/>
          </w:tcPr>
          <w:p w:rsidR="00D81765" w:rsidRPr="00240B47" w:rsidRDefault="000D155C" w:rsidP="00847B17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Vorgesehene V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 xml:space="preserve">erkehrswege 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nutzen und im Bedarfsfall </w:t>
            </w:r>
            <w:r w:rsidR="00847B17" w:rsidRPr="00240B47">
              <w:rPr>
                <w:rFonts w:ascii="Arial Narrow" w:hAnsi="Arial Narrow" w:cs="Arial"/>
                <w:b w:val="0"/>
                <w:sz w:val="20"/>
              </w:rPr>
              <w:t>sichern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>.</w:t>
            </w:r>
          </w:p>
        </w:tc>
      </w:tr>
      <w:tr w:rsidR="00E304A5" w:rsidRPr="00782A12" w:rsidTr="00693DFE">
        <w:trPr>
          <w:trHeight w:val="340"/>
        </w:trPr>
        <w:tc>
          <w:tcPr>
            <w:tcW w:w="3969" w:type="dxa"/>
          </w:tcPr>
          <w:p w:rsidR="00FE3269" w:rsidRPr="00782A12" w:rsidRDefault="00FE3269" w:rsidP="00881D3F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Elektrisierung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/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Lichtbogen</w:t>
            </w:r>
            <w:proofErr w:type="spellEnd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/ </w:t>
            </w:r>
            <w:proofErr w:type="spellStart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Elektrostatische</w:t>
            </w:r>
            <w:proofErr w:type="spellEnd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Entladungen</w:t>
            </w:r>
            <w:proofErr w:type="spellEnd"/>
          </w:p>
        </w:tc>
        <w:tc>
          <w:tcPr>
            <w:tcW w:w="5954" w:type="dxa"/>
          </w:tcPr>
          <w:p w:rsidR="00E304A5" w:rsidRPr="00782A12" w:rsidRDefault="003D0378" w:rsidP="003140BB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Der Arbeitsverantwortliche muss die Spannungsfreiheit während der gesamten Auftragstätigkeit im Arbeitsbereich sicherstellen. 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 xml:space="preserve">Arbeiten 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 xml:space="preserve">nur im spannungslosen Zustand und mit entsprechender PSA durch 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>geschulte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>s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 xml:space="preserve"> und berechtigte</w:t>
            </w:r>
            <w:r w:rsidR="000D155C" w:rsidRPr="00240B47">
              <w:rPr>
                <w:rFonts w:ascii="Arial Narrow" w:hAnsi="Arial Narrow" w:cs="Arial"/>
                <w:b w:val="0"/>
                <w:sz w:val="20"/>
              </w:rPr>
              <w:t>s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 xml:space="preserve"> Personal.</w:t>
            </w:r>
            <w:r w:rsidR="00881D3F" w:rsidRPr="00240B47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proofErr w:type="spellStart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Allfällige</w:t>
            </w:r>
            <w:proofErr w:type="spellEnd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ESD-</w:t>
            </w:r>
            <w:proofErr w:type="spellStart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Bestimmungen</w:t>
            </w:r>
            <w:proofErr w:type="spellEnd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überwachen</w:t>
            </w:r>
            <w:proofErr w:type="spellEnd"/>
            <w:r w:rsidR="00881D3F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.</w:t>
            </w:r>
          </w:p>
        </w:tc>
      </w:tr>
      <w:tr w:rsidR="00E304A5" w:rsidRPr="00782A12" w:rsidTr="00693DFE">
        <w:trPr>
          <w:trHeight w:val="340"/>
        </w:trPr>
        <w:tc>
          <w:tcPr>
            <w:tcW w:w="3969" w:type="dxa"/>
          </w:tcPr>
          <w:p w:rsidR="00881D3F" w:rsidRPr="00240B47" w:rsidRDefault="00FE3269" w:rsidP="003140BB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Brand, Explosion und chemische Gefahren</w:t>
            </w:r>
            <w:r w:rsidR="003140BB" w:rsidRPr="00240B47">
              <w:rPr>
                <w:rFonts w:ascii="Arial Narrow" w:hAnsi="Arial Narrow" w:cs="Arial"/>
                <w:b w:val="0"/>
                <w:sz w:val="20"/>
              </w:rPr>
              <w:t xml:space="preserve"> sowie </w:t>
            </w:r>
            <w:r w:rsidR="00881D3F" w:rsidRPr="00240B47">
              <w:rPr>
                <w:rFonts w:ascii="Arial Narrow" w:hAnsi="Arial Narrow" w:cs="Arial"/>
                <w:b w:val="0"/>
                <w:sz w:val="20"/>
              </w:rPr>
              <w:t>Staub und Dampf entwickelnden Tätigkeiten oder Heissarbeiten</w:t>
            </w:r>
          </w:p>
        </w:tc>
        <w:tc>
          <w:tcPr>
            <w:tcW w:w="5954" w:type="dxa"/>
          </w:tcPr>
          <w:p w:rsidR="00E304A5" w:rsidRPr="00240B47" w:rsidRDefault="00A17F3D" w:rsidP="00A17F3D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G</w:t>
            </w:r>
            <w:r w:rsidR="003D0378" w:rsidRPr="00240B47">
              <w:rPr>
                <w:rFonts w:ascii="Arial Narrow" w:hAnsi="Arial Narrow" w:cs="Arial"/>
                <w:b w:val="0"/>
                <w:sz w:val="20"/>
              </w:rPr>
              <w:t xml:space="preserve">enerelles Rauchverbot, Rauchen ist nur in gekennzeichneten Raucherzonen erlaubt. </w:t>
            </w:r>
            <w:r w:rsidR="00847B17" w:rsidRPr="00240B47">
              <w:rPr>
                <w:rFonts w:ascii="Arial Narrow" w:hAnsi="Arial Narrow" w:cs="Arial"/>
                <w:b w:val="0"/>
                <w:sz w:val="20"/>
              </w:rPr>
              <w:t>Arbeiten mit Gefahrstoffen nur durch instruiertes Personal unter konsequenter Umsetzung der Schutzmassnahmen durchführten</w:t>
            </w:r>
            <w:r w:rsidR="00FE3269" w:rsidRPr="00240B47">
              <w:rPr>
                <w:rFonts w:ascii="Arial Narrow" w:hAnsi="Arial Narrow" w:cs="Arial"/>
                <w:b w:val="0"/>
                <w:sz w:val="20"/>
              </w:rPr>
              <w:t>.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r w:rsidR="00713816" w:rsidRPr="00240B47">
              <w:rPr>
                <w:rFonts w:ascii="Arial Narrow" w:hAnsi="Arial Narrow"/>
                <w:b w:val="0"/>
                <w:sz w:val="20"/>
              </w:rPr>
              <w:t>Heissarbeitsbewilligung</w:t>
            </w:r>
            <w:r w:rsidR="00713816" w:rsidRPr="00240B47">
              <w:rPr>
                <w:rFonts w:ascii="Arial Narrow" w:hAnsi="Arial Narrow"/>
                <w:sz w:val="20"/>
              </w:rPr>
              <w:t xml:space="preserve"> </w:t>
            </w:r>
            <w:r w:rsidR="003140BB" w:rsidRPr="00240B47">
              <w:rPr>
                <w:rFonts w:ascii="Arial Narrow" w:hAnsi="Arial Narrow" w:cs="Arial"/>
                <w:b w:val="0"/>
                <w:sz w:val="20"/>
              </w:rPr>
              <w:t>einholen, damit der betroffene Abschnitt der Brandmeldeanlage ausgeschaltet werden kann</w:t>
            </w:r>
            <w:r w:rsidR="003140BB" w:rsidRPr="00240B47">
              <w:rPr>
                <w:rFonts w:ascii="Arial Narrow" w:hAnsi="Arial Narrow" w:cs="Arial"/>
                <w:sz w:val="20"/>
              </w:rPr>
              <w:t>.</w:t>
            </w:r>
          </w:p>
        </w:tc>
      </w:tr>
      <w:tr w:rsidR="00E304A5" w:rsidRPr="00782A12" w:rsidTr="00693DFE">
        <w:trPr>
          <w:trHeight w:val="340"/>
        </w:trPr>
        <w:tc>
          <w:tcPr>
            <w:tcW w:w="3969" w:type="dxa"/>
          </w:tcPr>
          <w:p w:rsidR="00FE3269" w:rsidRPr="00782A12" w:rsidRDefault="00FE3269" w:rsidP="005F0FD7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Eindringen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,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Einatmen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von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="006D5875"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Asbestfasern</w:t>
            </w:r>
            <w:proofErr w:type="spellEnd"/>
          </w:p>
        </w:tc>
        <w:tc>
          <w:tcPr>
            <w:tcW w:w="5954" w:type="dxa"/>
          </w:tcPr>
          <w:p w:rsidR="00E304A5" w:rsidRPr="00240B47" w:rsidRDefault="00847B17" w:rsidP="00847B17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Arbeiten mit asbesthaltigem Material nur durch zertifiziertes Personal unter konsequenter Umsetzung der Schutzmassnahmen durchführten.</w:t>
            </w:r>
          </w:p>
        </w:tc>
      </w:tr>
      <w:tr w:rsidR="00E304A5" w:rsidRPr="00782A12" w:rsidTr="00693DFE">
        <w:trPr>
          <w:trHeight w:val="340"/>
        </w:trPr>
        <w:tc>
          <w:tcPr>
            <w:tcW w:w="3969" w:type="dxa"/>
          </w:tcPr>
          <w:p w:rsidR="006D5875" w:rsidRPr="00782A12" w:rsidRDefault="006D5875" w:rsidP="009C09DF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Kopf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, Hand,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Fussverletzungen</w:t>
            </w:r>
            <w:proofErr w:type="spellEnd"/>
          </w:p>
        </w:tc>
        <w:tc>
          <w:tcPr>
            <w:tcW w:w="5954" w:type="dxa"/>
          </w:tcPr>
          <w:p w:rsidR="00E304A5" w:rsidRPr="00240B47" w:rsidRDefault="00847B17" w:rsidP="00847B17">
            <w:pPr>
              <w:pStyle w:val="Textkrper3"/>
              <w:rPr>
                <w:rFonts w:ascii="Arial Narrow" w:hAnsi="Arial Narrow" w:cs="Arial"/>
                <w:b w:val="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sz w:val="20"/>
              </w:rPr>
              <w:t>Notwendige</w:t>
            </w:r>
            <w:r w:rsidR="006D5875" w:rsidRPr="00240B47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>Persönliche</w:t>
            </w:r>
            <w:r w:rsidR="006D5875" w:rsidRPr="00240B47">
              <w:rPr>
                <w:rFonts w:ascii="Arial Narrow" w:hAnsi="Arial Narrow" w:cs="Arial"/>
                <w:b w:val="0"/>
                <w:sz w:val="20"/>
              </w:rPr>
              <w:t xml:space="preserve"> Schutzausrüstung</w:t>
            </w:r>
            <w:r w:rsidRPr="00240B47">
              <w:rPr>
                <w:rFonts w:ascii="Arial Narrow" w:hAnsi="Arial Narrow" w:cs="Arial"/>
                <w:b w:val="0"/>
                <w:sz w:val="20"/>
              </w:rPr>
              <w:t xml:space="preserve"> (PSA) korrekt tragen</w:t>
            </w:r>
            <w:r w:rsidR="006D5875" w:rsidRPr="00240B47">
              <w:rPr>
                <w:rFonts w:ascii="Arial Narrow" w:hAnsi="Arial Narrow" w:cs="Arial"/>
                <w:b w:val="0"/>
                <w:sz w:val="20"/>
              </w:rPr>
              <w:t>.</w:t>
            </w:r>
          </w:p>
        </w:tc>
      </w:tr>
      <w:tr w:rsidR="00FD32F1" w:rsidRPr="00782A12" w:rsidTr="004F7FA6">
        <w:trPr>
          <w:trHeight w:val="340"/>
        </w:trPr>
        <w:tc>
          <w:tcPr>
            <w:tcW w:w="3969" w:type="dxa"/>
          </w:tcPr>
          <w:p w:rsidR="00FD32F1" w:rsidRPr="00782A12" w:rsidRDefault="00FD32F1" w:rsidP="004F7FA6">
            <w:pPr>
              <w:pStyle w:val="Textkrper3"/>
              <w:rPr>
                <w:rFonts w:ascii="Arial Narrow" w:hAnsi="Arial Narrow" w:cs="Arial"/>
                <w:b w:val="0"/>
                <w:bCs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Unkontrollierte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Arbeitsweise</w:t>
            </w:r>
            <w:proofErr w:type="spellEnd"/>
          </w:p>
        </w:tc>
        <w:tc>
          <w:tcPr>
            <w:tcW w:w="5954" w:type="dxa"/>
          </w:tcPr>
          <w:p w:rsidR="00FD32F1" w:rsidRPr="00240B47" w:rsidRDefault="00FD32F1" w:rsidP="003140BB">
            <w:pPr>
              <w:ind w:left="0" w:right="40"/>
              <w:rPr>
                <w:rFonts w:ascii="Arial Narrow" w:hAnsi="Arial Narrow" w:cs="Arial"/>
                <w:bCs/>
                <w:sz w:val="20"/>
              </w:rPr>
            </w:pPr>
            <w:r w:rsidRPr="00240B47">
              <w:rPr>
                <w:rFonts w:ascii="Arial Narrow" w:hAnsi="Arial Narrow" w:cs="Arial"/>
                <w:sz w:val="20"/>
              </w:rPr>
              <w:t>Keine Improvisationen, Arbeiten sorgfältig planen</w:t>
            </w:r>
            <w:r w:rsidR="00A17F3D" w:rsidRPr="00240B47">
              <w:rPr>
                <w:rFonts w:ascii="Arial Narrow" w:hAnsi="Arial Narrow" w:cs="Arial"/>
                <w:sz w:val="20"/>
              </w:rPr>
              <w:t xml:space="preserve"> und instruieren</w:t>
            </w:r>
            <w:r w:rsidRPr="00240B47">
              <w:rPr>
                <w:rFonts w:ascii="Arial Narrow" w:hAnsi="Arial Narrow" w:cs="Arial"/>
                <w:sz w:val="20"/>
              </w:rPr>
              <w:t xml:space="preserve"> sowie richtige Hilfsmittel und PSA verwenden. </w:t>
            </w:r>
            <w:r w:rsidR="00881D3F" w:rsidRPr="00240B47">
              <w:rPr>
                <w:rFonts w:ascii="Arial Narrow" w:hAnsi="Arial Narrow" w:cs="Arial"/>
                <w:sz w:val="20"/>
              </w:rPr>
              <w:t xml:space="preserve">Notwendige Durchführungserlaubnis (Permit </w:t>
            </w:r>
            <w:proofErr w:type="spellStart"/>
            <w:r w:rsidR="00881D3F" w:rsidRPr="00240B47">
              <w:rPr>
                <w:rFonts w:ascii="Arial Narrow" w:hAnsi="Arial Narrow" w:cs="Arial"/>
                <w:sz w:val="20"/>
              </w:rPr>
              <w:t>to</w:t>
            </w:r>
            <w:proofErr w:type="spellEnd"/>
            <w:r w:rsidR="00881D3F" w:rsidRPr="00240B47">
              <w:rPr>
                <w:rFonts w:ascii="Arial Narrow" w:hAnsi="Arial Narrow" w:cs="Arial"/>
                <w:sz w:val="20"/>
              </w:rPr>
              <w:t xml:space="preserve"> Work) </w:t>
            </w:r>
            <w:r w:rsidR="003140BB" w:rsidRPr="00240B47">
              <w:rPr>
                <w:rFonts w:ascii="Arial Narrow" w:hAnsi="Arial Narrow" w:cs="Arial"/>
                <w:sz w:val="20"/>
              </w:rPr>
              <w:t xml:space="preserve">einholen </w:t>
            </w:r>
            <w:r w:rsidR="00881D3F" w:rsidRPr="00240B47">
              <w:rPr>
                <w:rFonts w:ascii="Arial Narrow" w:hAnsi="Arial Narrow" w:cs="Arial"/>
                <w:sz w:val="20"/>
              </w:rPr>
              <w:t>sowie Betroffene zu BMA und Sprinkleranlage instruieren.</w:t>
            </w:r>
          </w:p>
        </w:tc>
      </w:tr>
      <w:tr w:rsidR="00FD32F1" w:rsidRPr="00782A12" w:rsidTr="004F7FA6">
        <w:trPr>
          <w:trHeight w:val="340"/>
        </w:trPr>
        <w:tc>
          <w:tcPr>
            <w:tcW w:w="3969" w:type="dxa"/>
          </w:tcPr>
          <w:p w:rsidR="00FD32F1" w:rsidRPr="00782A12" w:rsidRDefault="00881D3F" w:rsidP="004F7FA6">
            <w:pPr>
              <w:pStyle w:val="Textkrper3"/>
              <w:rPr>
                <w:rFonts w:ascii="Arial Narrow" w:hAnsi="Arial Narrow" w:cs="Arial"/>
                <w:b w:val="0"/>
                <w:bCs/>
                <w:sz w:val="20"/>
                <w:lang w:val="fr-CH"/>
              </w:rPr>
            </w:pP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Unvorhersehbare</w:t>
            </w:r>
            <w:proofErr w:type="spellEnd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 xml:space="preserve"> </w:t>
            </w:r>
            <w:proofErr w:type="spellStart"/>
            <w:r w:rsidRPr="00782A12">
              <w:rPr>
                <w:rFonts w:ascii="Arial Narrow" w:hAnsi="Arial Narrow" w:cs="Arial"/>
                <w:b w:val="0"/>
                <w:sz w:val="20"/>
                <w:lang w:val="fr-CH"/>
              </w:rPr>
              <w:t>Gefährdungen</w:t>
            </w:r>
            <w:proofErr w:type="spellEnd"/>
          </w:p>
        </w:tc>
        <w:tc>
          <w:tcPr>
            <w:tcW w:w="5954" w:type="dxa"/>
          </w:tcPr>
          <w:p w:rsidR="00FD32F1" w:rsidRPr="00240B47" w:rsidRDefault="00881D3F" w:rsidP="00697BFA">
            <w:pPr>
              <w:ind w:left="0" w:right="40"/>
              <w:jc w:val="left"/>
              <w:rPr>
                <w:rFonts w:ascii="Arial Narrow" w:hAnsi="Arial Narrow" w:cs="Arial"/>
                <w:bCs/>
                <w:sz w:val="20"/>
              </w:rPr>
            </w:pPr>
            <w:r w:rsidRPr="00240B47">
              <w:rPr>
                <w:rFonts w:ascii="Arial Narrow" w:hAnsi="Arial Narrow" w:cs="Arial"/>
                <w:sz w:val="20"/>
              </w:rPr>
              <w:t xml:space="preserve">Last Minute </w:t>
            </w:r>
            <w:proofErr w:type="spellStart"/>
            <w:r w:rsidRPr="00240B47">
              <w:rPr>
                <w:rFonts w:ascii="Arial Narrow" w:hAnsi="Arial Narrow" w:cs="Arial"/>
                <w:sz w:val="20"/>
              </w:rPr>
              <w:t>Risk</w:t>
            </w:r>
            <w:proofErr w:type="spellEnd"/>
            <w:r w:rsidRPr="00240B47">
              <w:rPr>
                <w:rFonts w:ascii="Arial Narrow" w:hAnsi="Arial Narrow" w:cs="Arial"/>
                <w:sz w:val="20"/>
              </w:rPr>
              <w:t xml:space="preserve"> Assessment durchführen (z.B. STOP &amp; Check vor Arbeitsbeginn)</w:t>
            </w:r>
          </w:p>
        </w:tc>
      </w:tr>
      <w:tr w:rsidR="00693DFE" w:rsidRPr="00782A12" w:rsidTr="00693DFE">
        <w:trPr>
          <w:trHeight w:val="340"/>
        </w:trPr>
        <w:tc>
          <w:tcPr>
            <w:tcW w:w="3969" w:type="dxa"/>
          </w:tcPr>
          <w:p w:rsidR="00713816" w:rsidRPr="00240B47" w:rsidRDefault="00713816" w:rsidP="000D1D06">
            <w:pPr>
              <w:pStyle w:val="Textkrper3"/>
              <w:rPr>
                <w:rFonts w:ascii="Arial Narrow" w:hAnsi="Arial Narrow" w:cs="Arial"/>
                <w:b w:val="0"/>
                <w:i/>
                <w:color w:val="000000"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i/>
                <w:color w:val="000000"/>
                <w:sz w:val="20"/>
              </w:rPr>
              <w:t>Weitere Gefährdungen, siehe Rückseite.</w:t>
            </w:r>
          </w:p>
          <w:p w:rsidR="00693DFE" w:rsidRPr="00240B47" w:rsidRDefault="00693DFE" w:rsidP="000D1D06">
            <w:pPr>
              <w:pStyle w:val="Textkrper3"/>
              <w:rPr>
                <w:rFonts w:ascii="Arial Narrow" w:hAnsi="Arial Narrow" w:cs="Arial"/>
                <w:b w:val="0"/>
                <w:bCs/>
                <w:i/>
                <w:sz w:val="20"/>
              </w:rPr>
            </w:pPr>
            <w:r w:rsidRPr="00240B47">
              <w:rPr>
                <w:rFonts w:ascii="Arial Narrow" w:hAnsi="Arial Narrow" w:cs="Arial"/>
                <w:b w:val="0"/>
                <w:i/>
                <w:color w:val="000000"/>
                <w:sz w:val="20"/>
              </w:rPr>
              <w:t>Bei komplexer Gefährdungsermittlung</w:t>
            </w:r>
          </w:p>
        </w:tc>
        <w:tc>
          <w:tcPr>
            <w:tcW w:w="5954" w:type="dxa"/>
          </w:tcPr>
          <w:p w:rsidR="00713816" w:rsidRPr="00240B47" w:rsidRDefault="00713816" w:rsidP="00984D9E">
            <w:pPr>
              <w:ind w:left="0" w:right="40"/>
              <w:jc w:val="left"/>
              <w:rPr>
                <w:rFonts w:ascii="Arial Narrow" w:hAnsi="Arial Narrow"/>
                <w:i/>
                <w:sz w:val="20"/>
              </w:rPr>
            </w:pPr>
            <w:r w:rsidRPr="00240B47">
              <w:rPr>
                <w:rFonts w:ascii="Arial Narrow" w:hAnsi="Arial Narrow"/>
                <w:i/>
                <w:sz w:val="20"/>
              </w:rPr>
              <w:t>Massnahmen zu weiteren Gefährdungen, siehe Rückseite</w:t>
            </w:r>
          </w:p>
          <w:p w:rsidR="00693DFE" w:rsidRPr="00240B47" w:rsidRDefault="00847B17" w:rsidP="00240B47">
            <w:pPr>
              <w:ind w:left="0" w:right="40"/>
              <w:jc w:val="left"/>
              <w:rPr>
                <w:rFonts w:ascii="Arial Narrow" w:hAnsi="Arial Narrow" w:cs="Arial"/>
                <w:bCs/>
                <w:i/>
                <w:sz w:val="20"/>
              </w:rPr>
            </w:pPr>
            <w:r w:rsidRPr="00240B47">
              <w:rPr>
                <w:rFonts w:ascii="Arial Narrow" w:hAnsi="Arial Narrow"/>
                <w:i/>
                <w:sz w:val="20"/>
              </w:rPr>
              <w:t>SAFO</w:t>
            </w:r>
            <w:r w:rsidR="006D5875" w:rsidRPr="00240B47">
              <w:rPr>
                <w:rFonts w:ascii="Arial Narrow" w:hAnsi="Arial Narrow"/>
                <w:i/>
                <w:sz w:val="20"/>
              </w:rPr>
              <w:t xml:space="preserve"> oder A</w:t>
            </w:r>
            <w:r w:rsidR="00984D9E" w:rsidRPr="00240B47">
              <w:rPr>
                <w:rFonts w:ascii="Arial Narrow" w:hAnsi="Arial Narrow"/>
                <w:i/>
                <w:sz w:val="20"/>
              </w:rPr>
              <w:t>S</w:t>
            </w:r>
            <w:r w:rsidR="006D5875" w:rsidRPr="00240B47">
              <w:rPr>
                <w:rFonts w:ascii="Arial Narrow" w:hAnsi="Arial Narrow"/>
                <w:i/>
                <w:sz w:val="20"/>
              </w:rPr>
              <w:t xml:space="preserve">A </w:t>
            </w:r>
            <w:r w:rsidRPr="00240B47">
              <w:rPr>
                <w:rFonts w:ascii="Arial Narrow" w:hAnsi="Arial Narrow"/>
                <w:i/>
                <w:sz w:val="20"/>
              </w:rPr>
              <w:t>bei</w:t>
            </w:r>
            <w:r w:rsidR="006D5875" w:rsidRPr="00240B47">
              <w:rPr>
                <w:rFonts w:ascii="Arial Narrow" w:hAnsi="Arial Narrow"/>
                <w:i/>
                <w:sz w:val="20"/>
              </w:rPr>
              <w:t>ziehen</w:t>
            </w:r>
            <w:r w:rsidR="003D0378" w:rsidRPr="00240B47">
              <w:rPr>
                <w:rFonts w:ascii="Arial Narrow" w:hAnsi="Arial Narrow"/>
                <w:i/>
                <w:sz w:val="20"/>
              </w:rPr>
              <w:t>.</w:t>
            </w:r>
            <w:r w:rsidR="00697BFA" w:rsidRPr="00240B47">
              <w:rPr>
                <w:rFonts w:ascii="Arial Narrow" w:hAnsi="Arial Narrow"/>
                <w:i/>
                <w:sz w:val="20"/>
              </w:rPr>
              <w:t xml:space="preserve"> </w:t>
            </w:r>
            <w:r w:rsidR="00240B47" w:rsidRPr="00240B47">
              <w:rPr>
                <w:rFonts w:ascii="Arial Narrow" w:hAnsi="Arial Narrow"/>
                <w:i/>
                <w:sz w:val="20"/>
              </w:rPr>
              <w:t xml:space="preserve">Plan </w:t>
            </w:r>
            <w:proofErr w:type="spellStart"/>
            <w:r w:rsidR="00240B47" w:rsidRPr="00240B47">
              <w:rPr>
                <w:rFonts w:ascii="Arial Narrow" w:hAnsi="Arial Narrow"/>
                <w:i/>
                <w:sz w:val="20"/>
              </w:rPr>
              <w:t>d'hygiène</w:t>
            </w:r>
            <w:proofErr w:type="spellEnd"/>
            <w:r w:rsidR="00240B47" w:rsidRPr="00240B47">
              <w:rPr>
                <w:rFonts w:ascii="Arial Narrow" w:hAnsi="Arial Narrow"/>
                <w:i/>
                <w:sz w:val="20"/>
              </w:rPr>
              <w:t xml:space="preserve"> et de </w:t>
            </w:r>
            <w:proofErr w:type="spellStart"/>
            <w:r w:rsidR="00240B47" w:rsidRPr="00240B47">
              <w:rPr>
                <w:rFonts w:ascii="Arial Narrow" w:hAnsi="Arial Narrow"/>
                <w:i/>
                <w:sz w:val="20"/>
              </w:rPr>
              <w:t>sécurité</w:t>
            </w:r>
            <w:proofErr w:type="spellEnd"/>
            <w:r w:rsidR="00240B47" w:rsidRPr="00240B47">
              <w:rPr>
                <w:rFonts w:ascii="Arial Narrow" w:hAnsi="Arial Narrow"/>
                <w:i/>
                <w:sz w:val="20"/>
              </w:rPr>
              <w:t xml:space="preserve"> </w:t>
            </w:r>
            <w:r w:rsidR="003D0378" w:rsidRPr="00240B47">
              <w:rPr>
                <w:rFonts w:ascii="Arial Narrow" w:hAnsi="Arial Narrow"/>
                <w:i/>
                <w:sz w:val="20"/>
              </w:rPr>
              <w:t xml:space="preserve">für Baustellen </w:t>
            </w:r>
            <w:r w:rsidR="00A17F3D" w:rsidRPr="00240B47">
              <w:rPr>
                <w:rFonts w:ascii="Arial Narrow" w:hAnsi="Arial Narrow"/>
                <w:i/>
                <w:sz w:val="20"/>
              </w:rPr>
              <w:t xml:space="preserve">erstellen: </w:t>
            </w:r>
            <w:hyperlink r:id="rId8" w:history="1">
              <w:r w:rsidR="00A17F3D" w:rsidRPr="00240B47">
                <w:rPr>
                  <w:rStyle w:val="Hyperlink"/>
                  <w:rFonts w:ascii="Arial Narrow" w:hAnsi="Arial Narrow"/>
                  <w:i/>
                  <w:color w:val="auto"/>
                  <w:sz w:val="20"/>
                  <w:u w:val="none"/>
                </w:rPr>
                <w:t>www.suva.ch/SiGeBau</w:t>
              </w:r>
            </w:hyperlink>
          </w:p>
        </w:tc>
      </w:tr>
    </w:tbl>
    <w:p w:rsidR="00713816" w:rsidRPr="00782A12" w:rsidRDefault="006D5875" w:rsidP="00713816">
      <w:pPr>
        <w:ind w:left="0" w:right="40"/>
        <w:jc w:val="left"/>
        <w:rPr>
          <w:rFonts w:ascii="Arial Narrow" w:hAnsi="Arial Narrow"/>
          <w:sz w:val="20"/>
          <w:lang w:val="fr-CH"/>
        </w:rPr>
      </w:pPr>
      <w:proofErr w:type="spellStart"/>
      <w:r w:rsidRPr="00782A12">
        <w:rPr>
          <w:rFonts w:ascii="Arial Narrow" w:hAnsi="Arial Narrow"/>
          <w:sz w:val="20"/>
          <w:lang w:val="fr-CH"/>
        </w:rPr>
        <w:t>Referenzierte</w:t>
      </w:r>
      <w:proofErr w:type="spellEnd"/>
      <w:r w:rsidRPr="00782A12">
        <w:rPr>
          <w:rFonts w:ascii="Arial Narrow" w:hAnsi="Arial Narrow"/>
          <w:sz w:val="20"/>
          <w:lang w:val="fr-CH"/>
        </w:rPr>
        <w:t xml:space="preserve"> </w:t>
      </w:r>
      <w:proofErr w:type="spellStart"/>
      <w:proofErr w:type="gramStart"/>
      <w:r w:rsidRPr="00782A12">
        <w:rPr>
          <w:rFonts w:ascii="Arial Narrow" w:hAnsi="Arial Narrow"/>
          <w:sz w:val="20"/>
          <w:lang w:val="fr-CH"/>
        </w:rPr>
        <w:t>Dokumente</w:t>
      </w:r>
      <w:proofErr w:type="spellEnd"/>
      <w:r w:rsidRPr="00782A12">
        <w:rPr>
          <w:rFonts w:ascii="Arial Narrow" w:hAnsi="Arial Narrow"/>
          <w:sz w:val="20"/>
          <w:lang w:val="fr-CH"/>
        </w:rPr>
        <w:t>:</w:t>
      </w:r>
      <w:proofErr w:type="gramEnd"/>
      <w:r w:rsidRPr="00782A12">
        <w:rPr>
          <w:rFonts w:ascii="Arial Narrow" w:hAnsi="Arial Narrow"/>
          <w:sz w:val="20"/>
          <w:lang w:val="fr-CH"/>
        </w:rPr>
        <w:t xml:space="preserve"> </w:t>
      </w:r>
    </w:p>
    <w:p w:rsidR="00713816" w:rsidRPr="00B9318D" w:rsidRDefault="00B9318D" w:rsidP="00713816">
      <w:pPr>
        <w:pStyle w:val="Listenabsatz"/>
        <w:numPr>
          <w:ilvl w:val="0"/>
          <w:numId w:val="45"/>
        </w:numPr>
        <w:ind w:left="284" w:right="40" w:hanging="284"/>
        <w:jc w:val="left"/>
        <w:rPr>
          <w:rFonts w:ascii="Arial Narrow" w:hAnsi="Arial Narrow"/>
          <w:sz w:val="20"/>
          <w:lang w:val="fr-CH"/>
        </w:rPr>
      </w:pPr>
      <w:r w:rsidRPr="00B9318D">
        <w:rPr>
          <w:rStyle w:val="Fett"/>
          <w:rFonts w:ascii="Arial Narrow" w:hAnsi="Arial Narrow" w:cs="Arial"/>
          <w:b w:val="0"/>
          <w:sz w:val="20"/>
          <w:lang w:val="fr-CH"/>
        </w:rPr>
        <w:t>Dix règles vitales pour l'artisanat et l'industrie</w:t>
      </w:r>
      <w:r w:rsidR="006D5875" w:rsidRPr="00B9318D">
        <w:rPr>
          <w:rFonts w:ascii="Arial Narrow" w:hAnsi="Arial Narrow"/>
          <w:sz w:val="20"/>
          <w:lang w:val="fr-CH"/>
        </w:rPr>
        <w:t xml:space="preserve">, </w:t>
      </w:r>
      <w:r w:rsidR="00847B17" w:rsidRPr="00B9318D">
        <w:rPr>
          <w:rFonts w:ascii="Arial Narrow" w:hAnsi="Arial Narrow"/>
          <w:sz w:val="20"/>
          <w:lang w:val="fr-CH"/>
        </w:rPr>
        <w:t xml:space="preserve">Suva </w:t>
      </w:r>
      <w:proofErr w:type="spellStart"/>
      <w:r w:rsidR="006D5875" w:rsidRPr="00B9318D">
        <w:rPr>
          <w:rFonts w:ascii="Arial Narrow" w:hAnsi="Arial Narrow"/>
          <w:sz w:val="20"/>
          <w:lang w:val="fr-CH"/>
        </w:rPr>
        <w:t>Best.-Nr</w:t>
      </w:r>
      <w:proofErr w:type="spellEnd"/>
      <w:r w:rsidR="006D5875" w:rsidRPr="00B9318D">
        <w:rPr>
          <w:rFonts w:ascii="Arial Narrow" w:hAnsi="Arial Narrow"/>
          <w:sz w:val="20"/>
          <w:lang w:val="fr-CH"/>
        </w:rPr>
        <w:t>. 88824</w:t>
      </w:r>
    </w:p>
    <w:p w:rsidR="006D5875" w:rsidRPr="00B9318D" w:rsidRDefault="00B9318D" w:rsidP="00713816">
      <w:pPr>
        <w:pStyle w:val="Listenabsatz"/>
        <w:numPr>
          <w:ilvl w:val="0"/>
          <w:numId w:val="45"/>
        </w:numPr>
        <w:ind w:left="284" w:right="40" w:hanging="284"/>
        <w:jc w:val="left"/>
        <w:rPr>
          <w:rFonts w:ascii="Arial Narrow" w:hAnsi="Arial Narrow" w:cs="Arial"/>
          <w:sz w:val="20"/>
          <w:lang w:val="fr-CH"/>
        </w:rPr>
      </w:pPr>
      <w:r w:rsidRPr="00240B47">
        <w:rPr>
          <w:rStyle w:val="Fett"/>
          <w:rFonts w:ascii="Arial Narrow" w:hAnsi="Arial Narrow" w:cs="Arial"/>
          <w:b w:val="0"/>
          <w:sz w:val="20"/>
          <w:lang w:val="fr-CH"/>
        </w:rPr>
        <w:t>Huit règles vitales pour la maintenance</w:t>
      </w:r>
      <w:r w:rsidR="006D5875" w:rsidRPr="00B9318D">
        <w:rPr>
          <w:rFonts w:ascii="Arial Narrow" w:hAnsi="Arial Narrow" w:cs="Arial"/>
          <w:sz w:val="20"/>
          <w:lang w:val="fr-CH"/>
        </w:rPr>
        <w:t xml:space="preserve">, </w:t>
      </w:r>
      <w:r w:rsidR="00847B17" w:rsidRPr="00B9318D">
        <w:rPr>
          <w:rFonts w:ascii="Arial Narrow" w:hAnsi="Arial Narrow" w:cs="Arial"/>
          <w:sz w:val="20"/>
          <w:lang w:val="fr-CH"/>
        </w:rPr>
        <w:t xml:space="preserve">Suva </w:t>
      </w:r>
      <w:proofErr w:type="spellStart"/>
      <w:r w:rsidR="006D5875" w:rsidRPr="00B9318D">
        <w:rPr>
          <w:rFonts w:ascii="Arial Narrow" w:hAnsi="Arial Narrow" w:cs="Arial"/>
          <w:sz w:val="20"/>
          <w:lang w:val="fr-CH"/>
        </w:rPr>
        <w:t>Best.-Nr</w:t>
      </w:r>
      <w:proofErr w:type="spellEnd"/>
      <w:r w:rsidR="006D5875" w:rsidRPr="00B9318D">
        <w:rPr>
          <w:rFonts w:ascii="Arial Narrow" w:hAnsi="Arial Narrow" w:cs="Arial"/>
          <w:sz w:val="20"/>
          <w:lang w:val="fr-CH"/>
        </w:rPr>
        <w:t>. 88813</w:t>
      </w:r>
    </w:p>
    <w:p w:rsidR="00697BFA" w:rsidRPr="00B9318D" w:rsidRDefault="00B9318D" w:rsidP="00713816">
      <w:pPr>
        <w:pStyle w:val="Listenabsatz"/>
        <w:numPr>
          <w:ilvl w:val="0"/>
          <w:numId w:val="45"/>
        </w:numPr>
        <w:ind w:left="284" w:right="40" w:hanging="284"/>
        <w:jc w:val="left"/>
        <w:rPr>
          <w:rFonts w:ascii="Arial Narrow" w:hAnsi="Arial Narrow" w:cs="Arial"/>
          <w:sz w:val="20"/>
          <w:lang w:val="fr-CH"/>
        </w:rPr>
      </w:pPr>
      <w:r w:rsidRPr="00240B47">
        <w:rPr>
          <w:rStyle w:val="Fett"/>
          <w:rFonts w:ascii="Arial Narrow" w:hAnsi="Arial Narrow" w:cs="Arial"/>
          <w:b w:val="0"/>
          <w:sz w:val="20"/>
          <w:lang w:val="fr-CH"/>
        </w:rPr>
        <w:t>5 + 5 règles vitales pour les travaux sur ou à proximité d'installations électriques</w:t>
      </w:r>
      <w:r w:rsidR="00697BFA" w:rsidRPr="00B9318D">
        <w:rPr>
          <w:rFonts w:ascii="Arial Narrow" w:hAnsi="Arial Narrow" w:cs="Arial"/>
          <w:b/>
          <w:sz w:val="20"/>
          <w:lang w:val="fr-CH"/>
        </w:rPr>
        <w:t>,</w:t>
      </w:r>
      <w:r w:rsidR="00697BFA" w:rsidRPr="00B9318D">
        <w:rPr>
          <w:rFonts w:ascii="Arial Narrow" w:hAnsi="Arial Narrow" w:cs="Arial"/>
          <w:sz w:val="20"/>
          <w:lang w:val="fr-CH"/>
        </w:rPr>
        <w:t xml:space="preserve"> Suva </w:t>
      </w:r>
      <w:proofErr w:type="spellStart"/>
      <w:r w:rsidR="00697BFA" w:rsidRPr="00B9318D">
        <w:rPr>
          <w:rFonts w:ascii="Arial Narrow" w:hAnsi="Arial Narrow" w:cs="Arial"/>
          <w:sz w:val="20"/>
          <w:lang w:val="fr-CH"/>
        </w:rPr>
        <w:t>Best.-Nr</w:t>
      </w:r>
      <w:proofErr w:type="spellEnd"/>
      <w:r w:rsidR="00697BFA" w:rsidRPr="00B9318D">
        <w:rPr>
          <w:rFonts w:ascii="Arial Narrow" w:hAnsi="Arial Narrow" w:cs="Arial"/>
          <w:sz w:val="20"/>
          <w:lang w:val="fr-CH"/>
        </w:rPr>
        <w:t>. 88814</w:t>
      </w:r>
    </w:p>
    <w:p w:rsidR="00782A12" w:rsidRPr="00782A12" w:rsidRDefault="004D07F1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B9318D">
        <w:rPr>
          <w:rFonts w:ascii="Arial Narrow" w:hAnsi="Arial Narrow"/>
          <w:sz w:val="20"/>
          <w:lang w:val="fr-CH"/>
        </w:rPr>
        <w:br w:type="column"/>
      </w:r>
      <w:r w:rsidR="00782A12" w:rsidRPr="00782A12">
        <w:rPr>
          <w:rFonts w:ascii="Arial Narrow" w:hAnsi="Arial Narrow"/>
          <w:b/>
          <w:sz w:val="20"/>
          <w:lang w:val="fr-CH"/>
        </w:rPr>
        <w:t>Ordre</w:t>
      </w:r>
    </w:p>
    <w:p w:rsidR="00B75ECB" w:rsidRPr="00782A12" w:rsidRDefault="00B75ECB" w:rsidP="00B75ECB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B75ECB" w:rsidRPr="00782A12" w:rsidRDefault="00782A12" w:rsidP="00B75ECB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Travaux à effectuer</w:t>
      </w:r>
    </w:p>
    <w:p w:rsidR="00B75ECB" w:rsidRPr="00782A12" w:rsidRDefault="00B75ECB" w:rsidP="00B75ECB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B75ECB" w:rsidRPr="00782A12" w:rsidRDefault="00782A12" w:rsidP="00B75ECB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Lieu des travaux à effectuer</w:t>
      </w:r>
    </w:p>
    <w:p w:rsidR="00B75ECB" w:rsidRPr="00782A12" w:rsidRDefault="00B75ECB" w:rsidP="00B75ECB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B75ECB" w:rsidRPr="00782A12" w:rsidRDefault="00782A12" w:rsidP="00B75ECB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Début des travaux</w:t>
      </w:r>
    </w:p>
    <w:p w:rsidR="00B75ECB" w:rsidRPr="00782A12" w:rsidRDefault="00B75ECB" w:rsidP="00B75ECB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B75ECB" w:rsidRPr="00782A12" w:rsidRDefault="00782A12" w:rsidP="00B75ECB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Fin des travaux</w:t>
      </w:r>
    </w:p>
    <w:p w:rsidR="008C1D90" w:rsidRPr="00782A12" w:rsidRDefault="008C1D90" w:rsidP="00861D34">
      <w:pPr>
        <w:ind w:left="0" w:right="40"/>
        <w:rPr>
          <w:rFonts w:ascii="Arial Narrow" w:hAnsi="Arial Narrow" w:cs="Arial"/>
          <w:b/>
          <w:bCs/>
          <w:sz w:val="20"/>
          <w:lang w:val="fr-CH"/>
        </w:rPr>
      </w:pPr>
    </w:p>
    <w:p w:rsidR="002C23FF" w:rsidRPr="00782A12" w:rsidRDefault="00782A12" w:rsidP="0016721D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782A12">
        <w:rPr>
          <w:rFonts w:ascii="Arial Narrow" w:hAnsi="Arial Narrow"/>
          <w:b/>
          <w:sz w:val="20"/>
          <w:lang w:val="fr-CH"/>
        </w:rPr>
        <w:t>Donneur d'ordre / maître d'ouvrage</w:t>
      </w:r>
    </w:p>
    <w:p w:rsidR="002C23FF" w:rsidRPr="00782A12" w:rsidRDefault="002C23FF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2C23FF" w:rsidRPr="00782A12" w:rsidRDefault="00782A12" w:rsidP="003C5B6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Société, adresse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16721D" w:rsidRPr="00782A12" w:rsidRDefault="00782A12" w:rsidP="0016721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Lieu, date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2C23FF" w:rsidRPr="00782A12" w:rsidRDefault="00782A12" w:rsidP="003C5B6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Nom, signature</w:t>
      </w:r>
    </w:p>
    <w:p w:rsidR="00861D34" w:rsidRPr="00782A12" w:rsidRDefault="00861D34" w:rsidP="00861D34">
      <w:pPr>
        <w:ind w:left="0" w:right="40"/>
        <w:rPr>
          <w:rFonts w:ascii="Arial Narrow" w:hAnsi="Arial Narrow" w:cs="Arial"/>
          <w:b/>
          <w:bCs/>
          <w:sz w:val="20"/>
          <w:lang w:val="fr-CH"/>
        </w:rPr>
      </w:pPr>
    </w:p>
    <w:p w:rsidR="00782A12" w:rsidRPr="00782A12" w:rsidRDefault="00782A12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782A12">
        <w:rPr>
          <w:rFonts w:ascii="Arial Narrow" w:hAnsi="Arial Narrow"/>
          <w:b/>
          <w:sz w:val="20"/>
          <w:lang w:val="fr-CH"/>
        </w:rPr>
        <w:t>Personne de contact du donneur d'ordre / planificateur / chef de chantier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782A12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Société, adresse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16721D" w:rsidRPr="00782A12" w:rsidRDefault="00782A12" w:rsidP="0016721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Lieu, date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16721D" w:rsidRPr="00782A12" w:rsidRDefault="00782A12" w:rsidP="0016721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Nom, signature</w:t>
      </w:r>
    </w:p>
    <w:p w:rsidR="00713816" w:rsidRPr="00782A12" w:rsidRDefault="00713816" w:rsidP="00861D34">
      <w:pPr>
        <w:ind w:left="0" w:right="40"/>
        <w:rPr>
          <w:rFonts w:ascii="Arial Narrow" w:hAnsi="Arial Narrow" w:cs="Arial"/>
          <w:b/>
          <w:bCs/>
          <w:sz w:val="20"/>
          <w:lang w:val="fr-CH"/>
        </w:rPr>
      </w:pPr>
    </w:p>
    <w:p w:rsidR="00782A12" w:rsidRPr="00782A12" w:rsidRDefault="00782A12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782A12">
        <w:rPr>
          <w:rFonts w:ascii="Arial Narrow" w:hAnsi="Arial Narrow"/>
          <w:b/>
          <w:sz w:val="20"/>
          <w:lang w:val="fr-CH"/>
        </w:rPr>
        <w:t>Attributaire / entreprise contractée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782A12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Société, adresse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782A12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Lieu, date</w:t>
      </w:r>
    </w:p>
    <w:p w:rsidR="00D34911" w:rsidRPr="00782A12" w:rsidRDefault="00D34911" w:rsidP="007B6F84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782A12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782A12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/>
          <w:sz w:val="16"/>
          <w:lang w:val="fr-CH"/>
        </w:rPr>
        <w:t>Nom, signature</w:t>
      </w:r>
    </w:p>
    <w:p w:rsidR="00713816" w:rsidRPr="00782A12" w:rsidRDefault="00713816" w:rsidP="0016721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782A12">
        <w:rPr>
          <w:rFonts w:ascii="Arial Narrow" w:hAnsi="Arial Narrow" w:cs="Arial"/>
          <w:sz w:val="16"/>
          <w:szCs w:val="16"/>
          <w:lang w:val="fr-CH"/>
        </w:rPr>
        <w:br w:type="page"/>
      </w:r>
    </w:p>
    <w:p w:rsidR="00713816" w:rsidRPr="00782A12" w:rsidRDefault="00713816" w:rsidP="0016721D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954"/>
      </w:tblGrid>
      <w:tr w:rsidR="00782A12" w:rsidRPr="00436AF4" w:rsidTr="005C21D0">
        <w:tc>
          <w:tcPr>
            <w:tcW w:w="3969" w:type="dxa"/>
            <w:shd w:val="clear" w:color="auto" w:fill="auto"/>
          </w:tcPr>
          <w:p w:rsidR="00782A12" w:rsidRPr="00436AF4" w:rsidRDefault="00782A12" w:rsidP="00782A12">
            <w:pPr>
              <w:pStyle w:val="Textkrper3"/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 w:rsidRPr="00436AF4">
              <w:rPr>
                <w:rFonts w:ascii="Arial Narrow" w:hAnsi="Arial Narrow" w:cs="Arial"/>
                <w:sz w:val="20"/>
                <w:lang w:val="fr-CH"/>
              </w:rPr>
              <w:br w:type="column"/>
            </w:r>
            <w:r w:rsidRPr="00436AF4">
              <w:rPr>
                <w:rFonts w:ascii="Arial Narrow" w:hAnsi="Arial Narrow"/>
                <w:sz w:val="20"/>
                <w:lang w:val="fr-CH"/>
              </w:rPr>
              <w:t>Risques</w:t>
            </w:r>
          </w:p>
        </w:tc>
        <w:tc>
          <w:tcPr>
            <w:tcW w:w="5954" w:type="dxa"/>
            <w:shd w:val="clear" w:color="auto" w:fill="auto"/>
          </w:tcPr>
          <w:p w:rsidR="00782A12" w:rsidRPr="00436AF4" w:rsidRDefault="00782A12" w:rsidP="00782A12">
            <w:pPr>
              <w:pStyle w:val="Textkrper3"/>
              <w:jc w:val="center"/>
              <w:rPr>
                <w:rFonts w:ascii="Arial Narrow" w:hAnsi="Arial Narrow" w:cs="Arial"/>
                <w:sz w:val="20"/>
                <w:lang w:val="fr-CH"/>
              </w:rPr>
            </w:pPr>
            <w:r w:rsidRPr="00436AF4">
              <w:rPr>
                <w:rFonts w:ascii="Arial Narrow" w:hAnsi="Arial Narrow"/>
                <w:sz w:val="20"/>
                <w:lang w:val="fr-CH"/>
              </w:rPr>
              <w:t>Mesures de sécurité</w:t>
            </w: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bCs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ind w:left="0" w:right="40"/>
              <w:rPr>
                <w:rFonts w:ascii="Arial Narrow" w:hAnsi="Arial Narrow" w:cs="Arial"/>
                <w:bCs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bCs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ind w:left="0" w:right="40"/>
              <w:jc w:val="left"/>
              <w:rPr>
                <w:rFonts w:ascii="Arial Narrow" w:hAnsi="Arial Narrow" w:cs="Arial"/>
                <w:bCs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color w:val="000000"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ind w:left="0" w:right="40"/>
              <w:jc w:val="left"/>
              <w:rPr>
                <w:rFonts w:ascii="Arial Narrow" w:hAnsi="Arial Narrow"/>
                <w:sz w:val="20"/>
                <w:lang w:val="fr-CH"/>
              </w:rPr>
            </w:pPr>
          </w:p>
        </w:tc>
      </w:tr>
      <w:tr w:rsidR="00713816" w:rsidRPr="00436AF4" w:rsidTr="00713816">
        <w:trPr>
          <w:trHeight w:val="624"/>
        </w:trPr>
        <w:tc>
          <w:tcPr>
            <w:tcW w:w="3969" w:type="dxa"/>
          </w:tcPr>
          <w:p w:rsidR="00713816" w:rsidRPr="00436AF4" w:rsidRDefault="00713816" w:rsidP="005C21D0">
            <w:pPr>
              <w:pStyle w:val="Textkrper3"/>
              <w:rPr>
                <w:rFonts w:ascii="Arial Narrow" w:hAnsi="Arial Narrow" w:cs="Arial"/>
                <w:b w:val="0"/>
                <w:bCs/>
                <w:sz w:val="20"/>
                <w:lang w:val="fr-CH"/>
              </w:rPr>
            </w:pPr>
          </w:p>
        </w:tc>
        <w:tc>
          <w:tcPr>
            <w:tcW w:w="5954" w:type="dxa"/>
          </w:tcPr>
          <w:p w:rsidR="00713816" w:rsidRPr="00436AF4" w:rsidRDefault="00713816" w:rsidP="005C21D0">
            <w:pPr>
              <w:ind w:left="0" w:right="40"/>
              <w:jc w:val="left"/>
              <w:rPr>
                <w:rFonts w:ascii="Arial Narrow" w:hAnsi="Arial Narrow" w:cs="Arial"/>
                <w:bCs/>
                <w:sz w:val="20"/>
                <w:lang w:val="fr-CH"/>
              </w:rPr>
            </w:pPr>
          </w:p>
        </w:tc>
      </w:tr>
    </w:tbl>
    <w:p w:rsidR="00782A12" w:rsidRPr="00436AF4" w:rsidRDefault="00713816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436AF4">
        <w:rPr>
          <w:rFonts w:ascii="Arial Narrow" w:hAnsi="Arial Narrow"/>
          <w:sz w:val="20"/>
          <w:lang w:val="fr-CH"/>
        </w:rPr>
        <w:br w:type="column"/>
      </w:r>
      <w:r w:rsidR="00782A12" w:rsidRPr="00436AF4">
        <w:rPr>
          <w:rFonts w:ascii="Arial Narrow" w:hAnsi="Arial Narrow"/>
          <w:b/>
          <w:sz w:val="20"/>
          <w:lang w:val="fr-CH"/>
        </w:rPr>
        <w:t>Ordre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Travaux à effectuer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Lieu des travaux à effectuer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Début des travaux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Fin des travaux</w:t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b/>
          <w:bCs/>
          <w:sz w:val="20"/>
          <w:lang w:val="fr-CH"/>
        </w:rPr>
      </w:pPr>
    </w:p>
    <w:p w:rsidR="00782A12" w:rsidRPr="00436AF4" w:rsidRDefault="00782A12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436AF4">
        <w:rPr>
          <w:rFonts w:ascii="Arial Narrow" w:hAnsi="Arial Narrow"/>
          <w:b/>
          <w:sz w:val="20"/>
          <w:lang w:val="fr-CH"/>
        </w:rPr>
        <w:t>Donneur d'ordre / maître d'ouvrage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Société, adresse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Lieu, date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Nom, signature</w:t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b/>
          <w:bCs/>
          <w:sz w:val="20"/>
          <w:lang w:val="fr-CH"/>
        </w:rPr>
      </w:pPr>
    </w:p>
    <w:p w:rsidR="00782A12" w:rsidRPr="00436AF4" w:rsidRDefault="00782A12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436AF4">
        <w:rPr>
          <w:rFonts w:ascii="Arial Narrow" w:hAnsi="Arial Narrow"/>
          <w:b/>
          <w:sz w:val="20"/>
          <w:lang w:val="fr-CH"/>
        </w:rPr>
        <w:t>Personne de contact du donneur d'ordre / planificateur / chef de chantier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Société, adresse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Lieu, date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Nom, signature</w:t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b/>
          <w:bCs/>
          <w:sz w:val="20"/>
          <w:lang w:val="fr-CH"/>
        </w:rPr>
      </w:pPr>
    </w:p>
    <w:p w:rsidR="00782A12" w:rsidRPr="00436AF4" w:rsidRDefault="00782A12" w:rsidP="00782A12">
      <w:pPr>
        <w:spacing w:before="120"/>
        <w:ind w:left="0" w:right="40"/>
        <w:rPr>
          <w:rFonts w:ascii="Arial Narrow" w:hAnsi="Arial Narrow" w:cs="Arial"/>
          <w:b/>
          <w:bCs/>
          <w:sz w:val="20"/>
          <w:lang w:val="fr-CH"/>
        </w:rPr>
      </w:pPr>
      <w:r w:rsidRPr="00436AF4">
        <w:rPr>
          <w:rFonts w:ascii="Arial Narrow" w:hAnsi="Arial Narrow"/>
          <w:b/>
          <w:sz w:val="20"/>
          <w:lang w:val="fr-CH"/>
        </w:rPr>
        <w:t>Attributaire / entreprise contractée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Société, adresse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Lieu, date</w:t>
      </w:r>
    </w:p>
    <w:p w:rsidR="00782A12" w:rsidRPr="00436AF4" w:rsidRDefault="00782A12" w:rsidP="00782A12">
      <w:pPr>
        <w:tabs>
          <w:tab w:val="right" w:pos="4536"/>
        </w:tabs>
        <w:spacing w:before="80"/>
        <w:ind w:left="0" w:right="40"/>
        <w:rPr>
          <w:rFonts w:ascii="Arial Narrow" w:hAnsi="Arial Narrow" w:cs="Arial"/>
          <w:sz w:val="20"/>
          <w:u w:val="single"/>
          <w:lang w:val="fr-CH"/>
        </w:rPr>
      </w:pPr>
      <w:r w:rsidRPr="00436AF4">
        <w:rPr>
          <w:rFonts w:ascii="Arial Narrow" w:hAnsi="Arial Narrow" w:cs="Arial"/>
          <w:sz w:val="20"/>
          <w:u w:val="single"/>
          <w:lang w:val="fr-CH"/>
        </w:rPr>
        <w:tab/>
      </w:r>
    </w:p>
    <w:p w:rsidR="00782A12" w:rsidRPr="00436AF4" w:rsidRDefault="00782A12" w:rsidP="00782A12">
      <w:pPr>
        <w:ind w:left="0" w:right="40"/>
        <w:rPr>
          <w:rFonts w:ascii="Arial Narrow" w:hAnsi="Arial Narrow" w:cs="Arial"/>
          <w:sz w:val="16"/>
          <w:szCs w:val="16"/>
          <w:lang w:val="fr-CH"/>
        </w:rPr>
      </w:pPr>
      <w:r w:rsidRPr="00436AF4">
        <w:rPr>
          <w:rFonts w:ascii="Arial Narrow" w:hAnsi="Arial Narrow"/>
          <w:sz w:val="16"/>
          <w:lang w:val="fr-CH"/>
        </w:rPr>
        <w:t>Nom, signature</w:t>
      </w:r>
    </w:p>
    <w:sectPr w:rsidR="00782A12" w:rsidRPr="00436AF4" w:rsidSect="00CB29B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1304" w:right="851" w:bottom="737" w:left="851" w:header="1021" w:footer="284" w:gutter="0"/>
      <w:cols w:num="2" w:space="680" w:equalWidth="0">
        <w:col w:w="9856" w:space="708"/>
        <w:col w:w="4574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3AD" w:rsidRDefault="00D733AD">
      <w:r>
        <w:separator/>
      </w:r>
    </w:p>
  </w:endnote>
  <w:endnote w:type="continuationSeparator" w:id="0">
    <w:p w:rsidR="00D733AD" w:rsidRDefault="00D7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  <w:gridCol w:w="1446"/>
      <w:gridCol w:w="3771"/>
      <w:gridCol w:w="3430"/>
      <w:gridCol w:w="850"/>
      <w:gridCol w:w="709"/>
      <w:gridCol w:w="851"/>
    </w:tblGrid>
    <w:tr w:rsidR="00782A12" w:rsidTr="00710093">
      <w:trPr>
        <w:cantSplit/>
        <w:trHeight w:hRule="exact" w:val="160"/>
      </w:trPr>
      <w:tc>
        <w:tcPr>
          <w:tcW w:w="4111" w:type="dxa"/>
          <w:tcBorders>
            <w:top w:val="single" w:sz="4" w:space="0" w:color="auto"/>
            <w:left w:val="single" w:sz="6" w:space="0" w:color="auto"/>
          </w:tcBorders>
        </w:tcPr>
        <w:p w:rsidR="00782A12" w:rsidRDefault="00782A12" w:rsidP="00782A12">
          <w:pPr>
            <w:pStyle w:val="zGuTe1"/>
            <w:spacing w:before="0"/>
            <w:rPr>
              <w:lang w:val="de-CH"/>
            </w:rPr>
          </w:pPr>
        </w:p>
      </w:tc>
      <w:tc>
        <w:tcPr>
          <w:tcW w:w="1446" w:type="dxa"/>
          <w:vMerge w:val="restart"/>
          <w:tcBorders>
            <w:top w:val="single" w:sz="6" w:space="0" w:color="auto"/>
            <w:left w:val="single" w:sz="6" w:space="0" w:color="auto"/>
          </w:tcBorders>
          <w:vAlign w:val="bottom"/>
        </w:tcPr>
        <w:p w:rsidR="00782A12" w:rsidRDefault="00782A12" w:rsidP="00782A12">
          <w:pPr>
            <w:pStyle w:val="zGuTe1"/>
            <w:spacing w:before="0"/>
            <w:jc w:val="center"/>
            <w:rPr>
              <w:lang w:val="de-CH"/>
            </w:rPr>
          </w:pPr>
          <w:r>
            <w:rPr>
              <w:b/>
              <w:noProof/>
              <w:sz w:val="20"/>
              <w:lang w:val="de-CH" w:eastAsia="de-CH"/>
            </w:rPr>
            <w:drawing>
              <wp:inline distT="0" distB="0" distL="0" distR="0" wp14:anchorId="1F61CED2" wp14:editId="0648189F">
                <wp:extent cx="495300" cy="219075"/>
                <wp:effectExtent l="0" t="0" r="0" b="0"/>
                <wp:docPr id="1" name="Bild 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85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1" w:type="dxa"/>
          <w:tcBorders>
            <w:top w:val="single" w:sz="6" w:space="0" w:color="auto"/>
          </w:tcBorders>
        </w:tcPr>
        <w:p w:rsidR="00782A12" w:rsidRDefault="00782A12" w:rsidP="00782A12">
          <w:pPr>
            <w:pStyle w:val="zGuTe1"/>
            <w:spacing w:before="0"/>
          </w:pPr>
        </w:p>
      </w:tc>
      <w:tc>
        <w:tcPr>
          <w:tcW w:w="3430" w:type="dxa"/>
          <w:tcBorders>
            <w:top w:val="single" w:sz="6" w:space="0" w:color="auto"/>
            <w:left w:val="single" w:sz="6" w:space="0" w:color="auto"/>
          </w:tcBorders>
        </w:tcPr>
        <w:p w:rsidR="00782A12" w:rsidRDefault="00782A12" w:rsidP="00782A12">
          <w:pPr>
            <w:pStyle w:val="zGuTe2"/>
          </w:pPr>
          <w:r>
            <w:t xml:space="preserve">N° de document 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82A12" w:rsidRDefault="00782A12" w:rsidP="00782A12">
          <w:pPr>
            <w:pStyle w:val="zGuTe2"/>
            <w:jc w:val="center"/>
          </w:pPr>
          <w:r>
            <w:t>Langue</w:t>
          </w:r>
        </w:p>
      </w:tc>
      <w:tc>
        <w:tcPr>
          <w:tcW w:w="709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782A12" w:rsidRDefault="00782A12" w:rsidP="00782A12">
          <w:pPr>
            <w:pStyle w:val="zGuTe2"/>
            <w:jc w:val="center"/>
          </w:pPr>
          <w:proofErr w:type="spellStart"/>
          <w:r>
            <w:t>Révision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782A12" w:rsidRDefault="00782A12" w:rsidP="00782A12">
          <w:pPr>
            <w:pStyle w:val="zGuTe2"/>
            <w:jc w:val="center"/>
          </w:pPr>
          <w:r>
            <w:t>Page</w:t>
          </w:r>
        </w:p>
      </w:tc>
    </w:tr>
    <w:tr w:rsidR="00782A12" w:rsidTr="00710093">
      <w:trPr>
        <w:cantSplit/>
        <w:trHeight w:hRule="exact" w:val="284"/>
      </w:trPr>
      <w:tc>
        <w:tcPr>
          <w:tcW w:w="411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rFonts w:cs="Arial"/>
              <w:sz w:val="20"/>
              <w:lang w:val="de-CH"/>
            </w:rPr>
          </w:pPr>
        </w:p>
      </w:tc>
      <w:tc>
        <w:tcPr>
          <w:tcW w:w="1446" w:type="dxa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:rsidR="00782A12" w:rsidRDefault="00782A12" w:rsidP="00782A12">
          <w:pPr>
            <w:pStyle w:val="zLogo"/>
            <w:jc w:val="left"/>
            <w:rPr>
              <w:rFonts w:cs="Arial"/>
              <w:sz w:val="22"/>
            </w:rPr>
          </w:pPr>
        </w:p>
      </w:tc>
      <w:tc>
        <w:tcPr>
          <w:tcW w:w="3771" w:type="dxa"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CoNa"/>
            <w:ind w:left="85"/>
            <w:rPr>
              <w:rFonts w:cs="Arial"/>
              <w:sz w:val="20"/>
              <w:lang w:val="de-CH"/>
            </w:rPr>
          </w:pPr>
          <w:r>
            <w:rPr>
              <w:sz w:val="20"/>
            </w:rPr>
            <w:t>ABB Suisse</w:t>
          </w:r>
        </w:p>
      </w:tc>
      <w:tc>
        <w:tcPr>
          <w:tcW w:w="343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DocNo1"/>
            <w:ind w:left="28" w:right="28"/>
            <w:jc w:val="left"/>
            <w:rPr>
              <w:rFonts w:cs="Arial"/>
              <w:sz w:val="20"/>
              <w:lang w:val="de-CH"/>
            </w:rPr>
          </w:pPr>
        </w:p>
      </w:tc>
      <w:tc>
        <w:tcPr>
          <w:tcW w:w="85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proofErr w:type="spellStart"/>
          <w:r>
            <w:rPr>
              <w:sz w:val="20"/>
            </w:rPr>
            <w:t>fr</w:t>
          </w:r>
          <w:proofErr w:type="spellEnd"/>
        </w:p>
      </w:tc>
      <w:tc>
        <w:tcPr>
          <w:tcW w:w="70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DocNo1"/>
            <w:rPr>
              <w:rFonts w:cs="Arial"/>
              <w:sz w:val="20"/>
              <w:lang w:val="de-CH"/>
            </w:rPr>
          </w:pPr>
          <w:r>
            <w:rPr>
              <w:sz w:val="20"/>
            </w:rPr>
            <w:t>c</w:t>
          </w: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</w:rPr>
            <w:fldChar w:fldCharType="begin"/>
          </w:r>
          <w:r>
            <w:rPr>
              <w:rFonts w:cs="Arial"/>
              <w:sz w:val="20"/>
            </w:rPr>
            <w:instrText xml:space="preserve"> PAGE </w:instrText>
          </w:r>
          <w:r>
            <w:rPr>
              <w:rFonts w:cs="Arial"/>
              <w:sz w:val="20"/>
            </w:rPr>
            <w:fldChar w:fldCharType="separate"/>
          </w:r>
          <w:r w:rsidR="002D3116">
            <w:rPr>
              <w:rFonts w:cs="Arial"/>
              <w:noProof/>
              <w:sz w:val="20"/>
            </w:rPr>
            <w:t>2</w:t>
          </w:r>
          <w:r>
            <w:rPr>
              <w:rFonts w:cs="Arial"/>
              <w:sz w:val="20"/>
            </w:rPr>
            <w:fldChar w:fldCharType="end"/>
          </w:r>
        </w:p>
      </w:tc>
    </w:tr>
  </w:tbl>
  <w:p w:rsidR="00862C72" w:rsidRDefault="00862C72" w:rsidP="00862C72">
    <w:pPr>
      <w:pStyle w:val="Fuzeile"/>
      <w:ind w:left="0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6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11"/>
      <w:gridCol w:w="709"/>
      <w:gridCol w:w="737"/>
      <w:gridCol w:w="1531"/>
      <w:gridCol w:w="1247"/>
      <w:gridCol w:w="993"/>
      <w:gridCol w:w="3430"/>
      <w:gridCol w:w="850"/>
      <w:gridCol w:w="709"/>
      <w:gridCol w:w="851"/>
    </w:tblGrid>
    <w:tr w:rsidR="00782A12" w:rsidTr="00710093">
      <w:trPr>
        <w:cantSplit/>
        <w:trHeight w:hRule="exact" w:val="280"/>
      </w:trPr>
      <w:tc>
        <w:tcPr>
          <w:tcW w:w="411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82A12" w:rsidRDefault="00782A12" w:rsidP="00782A12">
          <w:pPr>
            <w:pStyle w:val="zFoTe1"/>
            <w:rPr>
              <w:sz w:val="20"/>
              <w:lang w:val="de-CH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782A12" w:rsidRDefault="00782A12" w:rsidP="00782A12">
          <w:pPr>
            <w:pStyle w:val="zGuTe1"/>
            <w:spacing w:before="0"/>
          </w:pPr>
          <w:proofErr w:type="spellStart"/>
          <w:r>
            <w:t>Délivré</w:t>
          </w:r>
          <w:proofErr w:type="spellEnd"/>
          <w:r>
            <w:t xml:space="preserve"> par/le</w:t>
          </w:r>
        </w:p>
      </w:tc>
      <w:tc>
        <w:tcPr>
          <w:tcW w:w="2268" w:type="dxa"/>
          <w:gridSpan w:val="2"/>
          <w:tcBorders>
            <w:top w:val="single" w:sz="6" w:space="0" w:color="auto"/>
            <w:bottom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sz w:val="20"/>
            </w:rPr>
          </w:pPr>
          <w:bookmarkStart w:id="0" w:name="Prep"/>
          <w:bookmarkEnd w:id="0"/>
          <w:r>
            <w:rPr>
              <w:sz w:val="20"/>
            </w:rPr>
            <w:t>Remo Küry</w:t>
          </w:r>
        </w:p>
      </w:tc>
      <w:tc>
        <w:tcPr>
          <w:tcW w:w="1247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sz w:val="20"/>
            </w:rPr>
          </w:pPr>
          <w:r>
            <w:rPr>
              <w:sz w:val="20"/>
            </w:rPr>
            <w:t>CH-SA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rFonts w:ascii="Arial Narrow" w:hAnsi="Arial Narrow"/>
              <w:sz w:val="20"/>
            </w:rPr>
          </w:pPr>
          <w:bookmarkStart w:id="1" w:name="Today"/>
          <w:bookmarkEnd w:id="1"/>
          <w:r>
            <w:rPr>
              <w:rFonts w:ascii="Arial Narrow" w:hAnsi="Arial Narrow"/>
              <w:sz w:val="20"/>
            </w:rPr>
            <w:t>2016-10-21</w:t>
          </w:r>
        </w:p>
      </w:tc>
      <w:tc>
        <w:tcPr>
          <w:tcW w:w="4280" w:type="dxa"/>
          <w:gridSpan w:val="2"/>
          <w:vMerge w:val="restart"/>
          <w:tcBorders>
            <w:top w:val="single" w:sz="6" w:space="0" w:color="auto"/>
            <w:left w:val="nil"/>
          </w:tcBorders>
          <w:vAlign w:val="center"/>
        </w:tcPr>
        <w:p w:rsidR="00782A12" w:rsidRPr="00782A12" w:rsidRDefault="00782A12" w:rsidP="00782A12">
          <w:pPr>
            <w:pStyle w:val="zFoTe1"/>
            <w:rPr>
              <w:rFonts w:cs="Arial"/>
              <w:szCs w:val="22"/>
              <w:lang w:val="fr-CH"/>
            </w:rPr>
          </w:pPr>
          <w:bookmarkStart w:id="2" w:name="DocKind"/>
          <w:bookmarkEnd w:id="2"/>
          <w:r w:rsidRPr="00782A12">
            <w:rPr>
              <w:rFonts w:cs="Arial"/>
              <w:szCs w:val="22"/>
              <w:lang w:val="fr-CH"/>
            </w:rPr>
            <w:t xml:space="preserve">Évaluation des risques des travaux </w:t>
          </w:r>
          <w:r w:rsidRPr="00782A12">
            <w:rPr>
              <w:rFonts w:cs="Arial"/>
              <w:szCs w:val="22"/>
              <w:lang w:val="fr-CH"/>
            </w:rPr>
            <w:br/>
            <w:t>effectués par les entrepreneur</w:t>
          </w:r>
          <w:r>
            <w:rPr>
              <w:rFonts w:cs="Arial"/>
              <w:szCs w:val="22"/>
              <w:lang w:val="fr-CH"/>
            </w:rPr>
            <w:t>s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782A12" w:rsidRPr="00782A12" w:rsidRDefault="00782A12" w:rsidP="00782A12">
          <w:pPr>
            <w:pStyle w:val="zFoTe1"/>
            <w:jc w:val="center"/>
            <w:rPr>
              <w:lang w:val="fr-CH"/>
            </w:rPr>
          </w:pP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GuTe2"/>
            <w:spacing w:before="60"/>
            <w:jc w:val="center"/>
          </w:pPr>
          <w:proofErr w:type="spellStart"/>
          <w:r>
            <w:t>Nombre</w:t>
          </w:r>
          <w:proofErr w:type="spellEnd"/>
          <w:r>
            <w:t xml:space="preserve"> de pages</w:t>
          </w:r>
        </w:p>
      </w:tc>
    </w:tr>
    <w:tr w:rsidR="00782A12" w:rsidTr="00710093">
      <w:trPr>
        <w:cantSplit/>
        <w:trHeight w:val="226"/>
      </w:trPr>
      <w:tc>
        <w:tcPr>
          <w:tcW w:w="4111" w:type="dxa"/>
          <w:tcBorders>
            <w:left w:val="single" w:sz="6" w:space="0" w:color="auto"/>
            <w:right w:val="single" w:sz="6" w:space="0" w:color="auto"/>
          </w:tcBorders>
        </w:tcPr>
        <w:p w:rsidR="00782A12" w:rsidRDefault="00782A12" w:rsidP="00782A12">
          <w:pPr>
            <w:pStyle w:val="zFoTe1"/>
            <w:rPr>
              <w:sz w:val="20"/>
              <w:lang w:val="de-CH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782A12" w:rsidRPr="00782A12" w:rsidRDefault="00782A12" w:rsidP="00782A12">
          <w:pPr>
            <w:pStyle w:val="zGuTe1"/>
            <w:spacing w:before="0"/>
            <w:rPr>
              <w:lang w:val="fr-CH"/>
            </w:rPr>
          </w:pPr>
          <w:proofErr w:type="spellStart"/>
          <w:r w:rsidRPr="00782A12">
            <w:rPr>
              <w:lang w:val="fr-CH"/>
            </w:rPr>
            <w:t>Vér</w:t>
          </w:r>
          <w:proofErr w:type="spellEnd"/>
          <w:r w:rsidRPr="00782A12">
            <w:rPr>
              <w:lang w:val="fr-CH"/>
            </w:rPr>
            <w:t>. et val. par/le</w:t>
          </w:r>
        </w:p>
      </w:tc>
      <w:tc>
        <w:tcPr>
          <w:tcW w:w="2268" w:type="dxa"/>
          <w:gridSpan w:val="2"/>
          <w:tcBorders>
            <w:top w:val="single" w:sz="6" w:space="0" w:color="auto"/>
            <w:bottom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sz w:val="20"/>
              <w:lang w:val="de-CH"/>
            </w:rPr>
          </w:pPr>
          <w:bookmarkStart w:id="3" w:name="Appr"/>
          <w:bookmarkEnd w:id="3"/>
          <w:r>
            <w:rPr>
              <w:sz w:val="20"/>
            </w:rPr>
            <w:t>Remo Küry</w:t>
          </w:r>
        </w:p>
      </w:tc>
      <w:tc>
        <w:tcPr>
          <w:tcW w:w="1247" w:type="dxa"/>
          <w:tcBorders>
            <w:top w:val="single" w:sz="6" w:space="0" w:color="auto"/>
            <w:bottom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sz w:val="20"/>
              <w:lang w:val="de-CH"/>
            </w:rPr>
          </w:pPr>
          <w:r>
            <w:rPr>
              <w:sz w:val="20"/>
            </w:rPr>
            <w:t>CH-SA</w:t>
          </w:r>
        </w:p>
      </w:tc>
      <w:tc>
        <w:tcPr>
          <w:tcW w:w="993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sz w:val="20"/>
              <w:lang w:val="de-CH"/>
            </w:rPr>
          </w:pPr>
          <w:bookmarkStart w:id="4" w:name="Status"/>
          <w:bookmarkEnd w:id="4"/>
          <w:r>
            <w:rPr>
              <w:rFonts w:ascii="Arial Narrow" w:hAnsi="Arial Narrow"/>
              <w:sz w:val="20"/>
            </w:rPr>
            <w:t>2016-10-21</w:t>
          </w:r>
        </w:p>
      </w:tc>
      <w:tc>
        <w:tcPr>
          <w:tcW w:w="4280" w:type="dxa"/>
          <w:gridSpan w:val="2"/>
          <w:vMerge/>
          <w:tcBorders>
            <w:left w:val="nil"/>
          </w:tcBorders>
          <w:vAlign w:val="center"/>
        </w:tcPr>
        <w:p w:rsidR="00782A12" w:rsidRDefault="00782A12" w:rsidP="00782A12">
          <w:pPr>
            <w:pStyle w:val="zFoTe1"/>
            <w:rPr>
              <w:rFonts w:cs="Arial"/>
              <w:sz w:val="20"/>
              <w:lang w:val="de-CH"/>
            </w:rPr>
          </w:pPr>
          <w:bookmarkStart w:id="5" w:name="Title1"/>
          <w:bookmarkEnd w:id="5"/>
        </w:p>
      </w:tc>
      <w:tc>
        <w:tcPr>
          <w:tcW w:w="709" w:type="dxa"/>
          <w:tcBorders>
            <w:left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jc w:val="center"/>
            <w:rPr>
              <w:lang w:val="de-CH"/>
            </w:rPr>
          </w:pPr>
        </w:p>
      </w:tc>
      <w:tc>
        <w:tcPr>
          <w:tcW w:w="851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2"/>
            <w:rPr>
              <w:sz w:val="20"/>
              <w:lang w:val="de-CH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 \* HEX </w:instrText>
          </w:r>
          <w:r>
            <w:rPr>
              <w:sz w:val="20"/>
            </w:rPr>
            <w:fldChar w:fldCharType="separate"/>
          </w:r>
          <w:r w:rsidR="002D3116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  <w:tr w:rsidR="00782A12" w:rsidTr="00710093">
      <w:trPr>
        <w:cantSplit/>
        <w:trHeight w:hRule="exact" w:val="160"/>
      </w:trPr>
      <w:tc>
        <w:tcPr>
          <w:tcW w:w="4111" w:type="dxa"/>
          <w:tcBorders>
            <w:left w:val="single" w:sz="6" w:space="0" w:color="auto"/>
          </w:tcBorders>
        </w:tcPr>
        <w:p w:rsidR="00782A12" w:rsidRDefault="00782A12" w:rsidP="00782A12">
          <w:pPr>
            <w:pStyle w:val="zGuTe1"/>
            <w:spacing w:before="0"/>
            <w:rPr>
              <w:lang w:val="de-CH"/>
            </w:rPr>
          </w:pPr>
        </w:p>
      </w:tc>
      <w:tc>
        <w:tcPr>
          <w:tcW w:w="1446" w:type="dxa"/>
          <w:gridSpan w:val="2"/>
          <w:vMerge w:val="restart"/>
          <w:tcBorders>
            <w:top w:val="single" w:sz="6" w:space="0" w:color="auto"/>
            <w:left w:val="single" w:sz="6" w:space="0" w:color="auto"/>
          </w:tcBorders>
          <w:vAlign w:val="bottom"/>
        </w:tcPr>
        <w:p w:rsidR="00782A12" w:rsidRDefault="00782A12" w:rsidP="00782A12">
          <w:pPr>
            <w:pStyle w:val="zGuTe1"/>
            <w:spacing w:before="0"/>
            <w:jc w:val="center"/>
          </w:pPr>
          <w:r>
            <w:rPr>
              <w:b/>
              <w:noProof/>
              <w:sz w:val="20"/>
              <w:lang w:val="de-CH" w:eastAsia="de-CH"/>
            </w:rPr>
            <w:drawing>
              <wp:inline distT="0" distB="0" distL="0" distR="0" wp14:anchorId="43E3E777" wp14:editId="193398B9">
                <wp:extent cx="495300" cy="180975"/>
                <wp:effectExtent l="0" t="0" r="0" b="9525"/>
                <wp:docPr id="2" name="Bild 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85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1" w:type="dxa"/>
          <w:gridSpan w:val="3"/>
          <w:tcBorders>
            <w:top w:val="single" w:sz="6" w:space="0" w:color="auto"/>
          </w:tcBorders>
        </w:tcPr>
        <w:p w:rsidR="00782A12" w:rsidRDefault="00782A12" w:rsidP="00782A12">
          <w:pPr>
            <w:pStyle w:val="zGuTe1"/>
            <w:spacing w:before="0"/>
          </w:pPr>
        </w:p>
      </w:tc>
      <w:tc>
        <w:tcPr>
          <w:tcW w:w="3430" w:type="dxa"/>
          <w:tcBorders>
            <w:top w:val="single" w:sz="6" w:space="0" w:color="auto"/>
            <w:left w:val="single" w:sz="6" w:space="0" w:color="auto"/>
          </w:tcBorders>
        </w:tcPr>
        <w:p w:rsidR="00782A12" w:rsidRDefault="00782A12" w:rsidP="00782A12">
          <w:pPr>
            <w:pStyle w:val="zGuTe2"/>
          </w:pPr>
          <w:r>
            <w:t xml:space="preserve">N° de document 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82A12" w:rsidRDefault="00782A12" w:rsidP="00782A12">
          <w:pPr>
            <w:pStyle w:val="zGuTe2"/>
            <w:jc w:val="center"/>
          </w:pPr>
          <w:r>
            <w:t>Langue</w:t>
          </w:r>
        </w:p>
      </w:tc>
      <w:tc>
        <w:tcPr>
          <w:tcW w:w="709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782A12" w:rsidRDefault="00782A12" w:rsidP="00782A12">
          <w:pPr>
            <w:pStyle w:val="zGuTe2"/>
            <w:jc w:val="center"/>
          </w:pPr>
          <w:proofErr w:type="spellStart"/>
          <w:r>
            <w:t>Révision</w:t>
          </w:r>
          <w:proofErr w:type="spellEnd"/>
        </w:p>
      </w:tc>
      <w:tc>
        <w:tcPr>
          <w:tcW w:w="851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782A12" w:rsidRDefault="00782A12" w:rsidP="00782A12">
          <w:pPr>
            <w:pStyle w:val="zGuTe2"/>
            <w:jc w:val="center"/>
          </w:pPr>
          <w:r>
            <w:t>Page</w:t>
          </w:r>
        </w:p>
      </w:tc>
    </w:tr>
    <w:tr w:rsidR="00782A12" w:rsidTr="00710093">
      <w:trPr>
        <w:cantSplit/>
        <w:trHeight w:hRule="exact" w:val="284"/>
      </w:trPr>
      <w:tc>
        <w:tcPr>
          <w:tcW w:w="411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1"/>
            <w:rPr>
              <w:rFonts w:cs="Arial"/>
              <w:sz w:val="20"/>
              <w:lang w:val="de-CH"/>
            </w:rPr>
          </w:pPr>
        </w:p>
      </w:tc>
      <w:tc>
        <w:tcPr>
          <w:tcW w:w="1446" w:type="dxa"/>
          <w:gridSpan w:val="2"/>
          <w:vMerge/>
          <w:tcBorders>
            <w:left w:val="single" w:sz="6" w:space="0" w:color="auto"/>
            <w:bottom w:val="single" w:sz="6" w:space="0" w:color="auto"/>
          </w:tcBorders>
          <w:vAlign w:val="center"/>
        </w:tcPr>
        <w:p w:rsidR="00782A12" w:rsidRDefault="00782A12" w:rsidP="00782A12">
          <w:pPr>
            <w:pStyle w:val="zLogo"/>
            <w:jc w:val="left"/>
            <w:rPr>
              <w:rFonts w:cs="Arial"/>
              <w:sz w:val="22"/>
            </w:rPr>
          </w:pPr>
        </w:p>
      </w:tc>
      <w:tc>
        <w:tcPr>
          <w:tcW w:w="3771" w:type="dxa"/>
          <w:gridSpan w:val="3"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CoNa"/>
            <w:ind w:left="85"/>
            <w:rPr>
              <w:rFonts w:cs="Arial"/>
              <w:sz w:val="20"/>
              <w:lang w:val="de-CH"/>
            </w:rPr>
          </w:pPr>
          <w:r>
            <w:rPr>
              <w:sz w:val="20"/>
            </w:rPr>
            <w:t>ABB Suisse</w:t>
          </w:r>
        </w:p>
      </w:tc>
      <w:tc>
        <w:tcPr>
          <w:tcW w:w="343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DocNo1"/>
            <w:ind w:left="28" w:right="28"/>
            <w:jc w:val="left"/>
            <w:rPr>
              <w:rFonts w:cs="Arial"/>
              <w:sz w:val="20"/>
              <w:lang w:val="de-CH"/>
            </w:rPr>
          </w:pPr>
          <w:bookmarkStart w:id="6" w:name="DocNo"/>
          <w:bookmarkEnd w:id="6"/>
        </w:p>
      </w:tc>
      <w:tc>
        <w:tcPr>
          <w:tcW w:w="85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bookmarkStart w:id="7" w:name="Lang"/>
          <w:bookmarkEnd w:id="7"/>
          <w:proofErr w:type="spellStart"/>
          <w:r>
            <w:rPr>
              <w:sz w:val="20"/>
            </w:rPr>
            <w:t>fr</w:t>
          </w:r>
          <w:proofErr w:type="spellEnd"/>
        </w:p>
      </w:tc>
      <w:tc>
        <w:tcPr>
          <w:tcW w:w="70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DocNo1"/>
            <w:rPr>
              <w:rFonts w:cs="Arial"/>
              <w:sz w:val="20"/>
              <w:lang w:val="de-CH"/>
            </w:rPr>
          </w:pPr>
          <w:bookmarkStart w:id="8" w:name="RevInd"/>
          <w:bookmarkEnd w:id="8"/>
          <w:r>
            <w:rPr>
              <w:sz w:val="20"/>
            </w:rPr>
            <w:t>c</w:t>
          </w: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782A12" w:rsidRDefault="00782A12" w:rsidP="00782A12">
          <w:pPr>
            <w:pStyle w:val="zFoTe2"/>
            <w:ind w:left="0" w:right="0"/>
            <w:rPr>
              <w:rFonts w:cs="Arial"/>
              <w:sz w:val="20"/>
              <w:lang w:val="de-CH"/>
            </w:rPr>
          </w:pPr>
          <w:r>
            <w:rPr>
              <w:rFonts w:cs="Arial"/>
              <w:sz w:val="20"/>
            </w:rPr>
            <w:fldChar w:fldCharType="begin"/>
          </w:r>
          <w:r>
            <w:rPr>
              <w:rFonts w:cs="Arial"/>
              <w:sz w:val="20"/>
            </w:rPr>
            <w:instrText xml:space="preserve"> PAGE </w:instrText>
          </w:r>
          <w:r>
            <w:rPr>
              <w:rFonts w:cs="Arial"/>
              <w:sz w:val="20"/>
            </w:rPr>
            <w:fldChar w:fldCharType="separate"/>
          </w:r>
          <w:r w:rsidR="002D3116">
            <w:rPr>
              <w:rFonts w:cs="Arial"/>
              <w:noProof/>
              <w:sz w:val="20"/>
            </w:rPr>
            <w:t>1</w:t>
          </w:r>
          <w:r>
            <w:rPr>
              <w:rFonts w:cs="Arial"/>
              <w:sz w:val="20"/>
            </w:rPr>
            <w:fldChar w:fldCharType="end"/>
          </w:r>
        </w:p>
      </w:tc>
    </w:tr>
  </w:tbl>
  <w:p w:rsidR="00862C72" w:rsidRDefault="00862C72" w:rsidP="00862C72">
    <w:pPr>
      <w:pStyle w:val="zTeF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3AD" w:rsidRDefault="00D733AD">
      <w:r>
        <w:separator/>
      </w:r>
    </w:p>
  </w:footnote>
  <w:footnote w:type="continuationSeparator" w:id="0">
    <w:p w:rsidR="00D733AD" w:rsidRDefault="00D7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816" w:rsidRPr="00782A12" w:rsidRDefault="00782A12" w:rsidP="00713816">
    <w:pPr>
      <w:spacing w:after="240"/>
      <w:ind w:left="0"/>
      <w:jc w:val="center"/>
      <w:rPr>
        <w:rFonts w:ascii="Arial Black" w:hAnsi="Arial Black"/>
        <w:sz w:val="24"/>
        <w:szCs w:val="24"/>
        <w:lang w:val="fr-CH"/>
      </w:rPr>
    </w:pPr>
    <w:r w:rsidRPr="00782A12">
      <w:rPr>
        <w:rFonts w:ascii="Arial Black" w:hAnsi="Arial Black"/>
        <w:sz w:val="24"/>
        <w:lang w:val="fr-CH"/>
      </w:rPr>
      <w:t>Évaluation des risques des travaux effectués par les entrepreneurs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3BC" w:rsidRPr="00782A12" w:rsidRDefault="00782A12" w:rsidP="00FA23BC">
    <w:pPr>
      <w:spacing w:after="240"/>
      <w:ind w:left="0"/>
      <w:jc w:val="center"/>
      <w:rPr>
        <w:rFonts w:ascii="Arial Black" w:hAnsi="Arial Black"/>
        <w:sz w:val="24"/>
        <w:szCs w:val="24"/>
        <w:lang w:val="fr-CH"/>
      </w:rPr>
    </w:pPr>
    <w:r w:rsidRPr="00782A12">
      <w:rPr>
        <w:rFonts w:ascii="Arial Black" w:hAnsi="Arial Black"/>
        <w:sz w:val="24"/>
        <w:lang w:val="fr-CH"/>
      </w:rPr>
      <w:t>Évaluation des risques des travaux effectués par les entrepreneurs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DD3EB9"/>
    <w:multiLevelType w:val="hybridMultilevel"/>
    <w:tmpl w:val="1848E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556D0"/>
    <w:multiLevelType w:val="hybridMultilevel"/>
    <w:tmpl w:val="FB5C9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0E7D98"/>
    <w:multiLevelType w:val="hybridMultilevel"/>
    <w:tmpl w:val="EFC62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456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540A1A"/>
    <w:multiLevelType w:val="hybridMultilevel"/>
    <w:tmpl w:val="5FB8B0F2"/>
    <w:lvl w:ilvl="0" w:tplc="0807000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727F5"/>
    <w:multiLevelType w:val="hybridMultilevel"/>
    <w:tmpl w:val="2CECB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F2587"/>
    <w:multiLevelType w:val="hybridMultilevel"/>
    <w:tmpl w:val="E9947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A02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A70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381C1B"/>
    <w:multiLevelType w:val="hybridMultilevel"/>
    <w:tmpl w:val="02945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F20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A55D85"/>
    <w:multiLevelType w:val="hybridMultilevel"/>
    <w:tmpl w:val="FB5C9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325F84"/>
    <w:multiLevelType w:val="hybridMultilevel"/>
    <w:tmpl w:val="39304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55077"/>
    <w:multiLevelType w:val="hybridMultilevel"/>
    <w:tmpl w:val="73AE4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223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45934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E631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D166E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3B5D4A"/>
    <w:multiLevelType w:val="hybridMultilevel"/>
    <w:tmpl w:val="5F025EE4"/>
    <w:lvl w:ilvl="0" w:tplc="06FC60A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F5D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21A4E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D64E00"/>
    <w:multiLevelType w:val="hybridMultilevel"/>
    <w:tmpl w:val="5EB01F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B5B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280F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C374F2"/>
    <w:multiLevelType w:val="hybridMultilevel"/>
    <w:tmpl w:val="8C10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1449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8B570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CE5D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B0C26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2E4C8C"/>
    <w:multiLevelType w:val="hybridMultilevel"/>
    <w:tmpl w:val="CAFA7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011F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86660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7B43F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8846364"/>
    <w:multiLevelType w:val="hybridMultilevel"/>
    <w:tmpl w:val="617C4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AA0BCC"/>
    <w:multiLevelType w:val="hybridMultilevel"/>
    <w:tmpl w:val="98CE9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478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767E1F"/>
    <w:multiLevelType w:val="hybridMultilevel"/>
    <w:tmpl w:val="A40C11FC"/>
    <w:lvl w:ilvl="0" w:tplc="04070001">
      <w:start w:val="1"/>
      <w:numFmt w:val="bullet"/>
      <w:lvlText w:val=""/>
      <w:lvlJc w:val="left"/>
      <w:pPr>
        <w:tabs>
          <w:tab w:val="num" w:pos="1093"/>
        </w:tabs>
        <w:ind w:left="10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3"/>
        </w:tabs>
        <w:ind w:left="18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3"/>
        </w:tabs>
        <w:ind w:left="25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3"/>
        </w:tabs>
        <w:ind w:left="32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3"/>
        </w:tabs>
        <w:ind w:left="39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3"/>
        </w:tabs>
        <w:ind w:left="46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3"/>
        </w:tabs>
        <w:ind w:left="54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3"/>
        </w:tabs>
        <w:ind w:left="61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3"/>
        </w:tabs>
        <w:ind w:left="6853" w:hanging="360"/>
      </w:pPr>
      <w:rPr>
        <w:rFonts w:ascii="Wingdings" w:hAnsi="Wingdings" w:hint="default"/>
      </w:rPr>
    </w:lvl>
  </w:abstractNum>
  <w:abstractNum w:abstractNumId="39" w15:restartNumberingAfterBreak="0">
    <w:nsid w:val="75CD7C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B2926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4C6923"/>
    <w:multiLevelType w:val="hybridMultilevel"/>
    <w:tmpl w:val="5EB01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A66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F2B72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30"/>
  </w:num>
  <w:num w:numId="4">
    <w:abstractNumId w:val="21"/>
  </w:num>
  <w:num w:numId="5">
    <w:abstractNumId w:val="27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7">
    <w:abstractNumId w:val="33"/>
  </w:num>
  <w:num w:numId="8">
    <w:abstractNumId w:val="1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39"/>
  </w:num>
  <w:num w:numId="11">
    <w:abstractNumId w:val="18"/>
  </w:num>
  <w:num w:numId="12">
    <w:abstractNumId w:val="9"/>
  </w:num>
  <w:num w:numId="13">
    <w:abstractNumId w:val="29"/>
  </w:num>
  <w:num w:numId="14">
    <w:abstractNumId w:val="25"/>
  </w:num>
  <w:num w:numId="15">
    <w:abstractNumId w:val="22"/>
  </w:num>
  <w:num w:numId="16">
    <w:abstractNumId w:val="5"/>
  </w:num>
  <w:num w:numId="17">
    <w:abstractNumId w:val="32"/>
  </w:num>
  <w:num w:numId="18">
    <w:abstractNumId w:val="28"/>
  </w:num>
  <w:num w:numId="19">
    <w:abstractNumId w:val="19"/>
  </w:num>
  <w:num w:numId="20">
    <w:abstractNumId w:val="43"/>
  </w:num>
  <w:num w:numId="21">
    <w:abstractNumId w:val="40"/>
  </w:num>
  <w:num w:numId="22">
    <w:abstractNumId w:val="24"/>
  </w:num>
  <w:num w:numId="23">
    <w:abstractNumId w:val="37"/>
  </w:num>
  <w:num w:numId="24">
    <w:abstractNumId w:val="12"/>
  </w:num>
  <w:num w:numId="25">
    <w:abstractNumId w:val="10"/>
  </w:num>
  <w:num w:numId="26">
    <w:abstractNumId w:val="42"/>
  </w:num>
  <w:num w:numId="27">
    <w:abstractNumId w:val="34"/>
  </w:num>
  <w:num w:numId="28">
    <w:abstractNumId w:val="13"/>
  </w:num>
  <w:num w:numId="29">
    <w:abstractNumId w:val="41"/>
  </w:num>
  <w:num w:numId="30">
    <w:abstractNumId w:val="15"/>
  </w:num>
  <w:num w:numId="31">
    <w:abstractNumId w:val="23"/>
  </w:num>
  <w:num w:numId="32">
    <w:abstractNumId w:val="11"/>
  </w:num>
  <w:num w:numId="33">
    <w:abstractNumId w:val="38"/>
  </w:num>
  <w:num w:numId="34">
    <w:abstractNumId w:val="35"/>
  </w:num>
  <w:num w:numId="35">
    <w:abstractNumId w:val="36"/>
  </w:num>
  <w:num w:numId="36">
    <w:abstractNumId w:val="26"/>
  </w:num>
  <w:num w:numId="37">
    <w:abstractNumId w:val="7"/>
  </w:num>
  <w:num w:numId="38">
    <w:abstractNumId w:val="14"/>
  </w:num>
  <w:num w:numId="39">
    <w:abstractNumId w:val="2"/>
  </w:num>
  <w:num w:numId="40">
    <w:abstractNumId w:val="8"/>
  </w:num>
  <w:num w:numId="41">
    <w:abstractNumId w:val="4"/>
  </w:num>
  <w:num w:numId="42">
    <w:abstractNumId w:val="31"/>
  </w:num>
  <w:num w:numId="43">
    <w:abstractNumId w:val="3"/>
  </w:num>
  <w:num w:numId="44">
    <w:abstractNumId w:val="20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A6"/>
    <w:rsid w:val="00006325"/>
    <w:rsid w:val="000219B0"/>
    <w:rsid w:val="000262BC"/>
    <w:rsid w:val="000A004A"/>
    <w:rsid w:val="000A716E"/>
    <w:rsid w:val="000D155C"/>
    <w:rsid w:val="0011176C"/>
    <w:rsid w:val="00120EE9"/>
    <w:rsid w:val="0012299D"/>
    <w:rsid w:val="001278FB"/>
    <w:rsid w:val="0014110B"/>
    <w:rsid w:val="0014361C"/>
    <w:rsid w:val="0016721D"/>
    <w:rsid w:val="00177D55"/>
    <w:rsid w:val="00196653"/>
    <w:rsid w:val="001B731C"/>
    <w:rsid w:val="001E64EB"/>
    <w:rsid w:val="001F0DA2"/>
    <w:rsid w:val="0020779D"/>
    <w:rsid w:val="00240B47"/>
    <w:rsid w:val="00240D53"/>
    <w:rsid w:val="002933B4"/>
    <w:rsid w:val="002C23FF"/>
    <w:rsid w:val="002C54E6"/>
    <w:rsid w:val="002D3116"/>
    <w:rsid w:val="002F609E"/>
    <w:rsid w:val="003140BB"/>
    <w:rsid w:val="00330CD2"/>
    <w:rsid w:val="003440BF"/>
    <w:rsid w:val="00345AF8"/>
    <w:rsid w:val="003712EE"/>
    <w:rsid w:val="00376CBA"/>
    <w:rsid w:val="003C5B6D"/>
    <w:rsid w:val="003D0378"/>
    <w:rsid w:val="003F23C2"/>
    <w:rsid w:val="003F459F"/>
    <w:rsid w:val="00400D0B"/>
    <w:rsid w:val="0040376E"/>
    <w:rsid w:val="004330D6"/>
    <w:rsid w:val="00436AF4"/>
    <w:rsid w:val="00456DA0"/>
    <w:rsid w:val="00466F3A"/>
    <w:rsid w:val="004D07F1"/>
    <w:rsid w:val="005356C9"/>
    <w:rsid w:val="00541F6E"/>
    <w:rsid w:val="00561BE8"/>
    <w:rsid w:val="00593BFA"/>
    <w:rsid w:val="005F0FD7"/>
    <w:rsid w:val="00615DA6"/>
    <w:rsid w:val="006441DA"/>
    <w:rsid w:val="0064439C"/>
    <w:rsid w:val="00661820"/>
    <w:rsid w:val="00663F41"/>
    <w:rsid w:val="00693DFE"/>
    <w:rsid w:val="00697BFA"/>
    <w:rsid w:val="006D5875"/>
    <w:rsid w:val="00713816"/>
    <w:rsid w:val="00716970"/>
    <w:rsid w:val="00724D2B"/>
    <w:rsid w:val="007358A7"/>
    <w:rsid w:val="00740109"/>
    <w:rsid w:val="00782A12"/>
    <w:rsid w:val="0078606F"/>
    <w:rsid w:val="007A695B"/>
    <w:rsid w:val="007B6F84"/>
    <w:rsid w:val="007C2B4A"/>
    <w:rsid w:val="007F2D3E"/>
    <w:rsid w:val="007F59B0"/>
    <w:rsid w:val="00841E1E"/>
    <w:rsid w:val="00847B17"/>
    <w:rsid w:val="00861D34"/>
    <w:rsid w:val="00862C72"/>
    <w:rsid w:val="00881D3F"/>
    <w:rsid w:val="008B645B"/>
    <w:rsid w:val="008C1D90"/>
    <w:rsid w:val="008C6FAD"/>
    <w:rsid w:val="008F280E"/>
    <w:rsid w:val="00914DB9"/>
    <w:rsid w:val="00915019"/>
    <w:rsid w:val="009461D8"/>
    <w:rsid w:val="00984D9E"/>
    <w:rsid w:val="009A1F8B"/>
    <w:rsid w:val="009C1A50"/>
    <w:rsid w:val="00A17F3D"/>
    <w:rsid w:val="00A276D6"/>
    <w:rsid w:val="00A52D1F"/>
    <w:rsid w:val="00A6516C"/>
    <w:rsid w:val="00AB3B51"/>
    <w:rsid w:val="00AF01BF"/>
    <w:rsid w:val="00AF7244"/>
    <w:rsid w:val="00B12630"/>
    <w:rsid w:val="00B24146"/>
    <w:rsid w:val="00B5038C"/>
    <w:rsid w:val="00B75ECB"/>
    <w:rsid w:val="00B9318D"/>
    <w:rsid w:val="00BC1971"/>
    <w:rsid w:val="00C420D7"/>
    <w:rsid w:val="00C73467"/>
    <w:rsid w:val="00C74B4A"/>
    <w:rsid w:val="00C9571B"/>
    <w:rsid w:val="00CA67EA"/>
    <w:rsid w:val="00CA7C36"/>
    <w:rsid w:val="00CB29BC"/>
    <w:rsid w:val="00CB4027"/>
    <w:rsid w:val="00CB75FE"/>
    <w:rsid w:val="00CD432F"/>
    <w:rsid w:val="00D0427E"/>
    <w:rsid w:val="00D111D0"/>
    <w:rsid w:val="00D34911"/>
    <w:rsid w:val="00D733AD"/>
    <w:rsid w:val="00D81765"/>
    <w:rsid w:val="00DE1FD5"/>
    <w:rsid w:val="00E304A5"/>
    <w:rsid w:val="00E54230"/>
    <w:rsid w:val="00E61003"/>
    <w:rsid w:val="00EC1128"/>
    <w:rsid w:val="00EE7C74"/>
    <w:rsid w:val="00F03D52"/>
    <w:rsid w:val="00F42C6C"/>
    <w:rsid w:val="00F83E4D"/>
    <w:rsid w:val="00F94F4D"/>
    <w:rsid w:val="00F95C78"/>
    <w:rsid w:val="00FA23BC"/>
    <w:rsid w:val="00FB5C68"/>
    <w:rsid w:val="00FB6345"/>
    <w:rsid w:val="00FD32F1"/>
    <w:rsid w:val="00FD3ED6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851"/>
      <w:jc w:val="both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851"/>
      </w:tabs>
      <w:spacing w:before="480" w:after="240"/>
      <w:ind w:left="0"/>
      <w:jc w:val="left"/>
      <w:outlineLvl w:val="0"/>
    </w:pPr>
    <w:rPr>
      <w:b/>
      <w:caps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outlineLvl w:val="1"/>
    </w:pPr>
    <w:rPr>
      <w:b w:val="0"/>
      <w:caps w:val="0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 w:after="120"/>
      <w:outlineLvl w:val="2"/>
    </w:pPr>
  </w:style>
  <w:style w:type="paragraph" w:styleId="berschrift4">
    <w:name w:val="heading 4"/>
    <w:basedOn w:val="berschrift1"/>
    <w:next w:val="Body"/>
    <w:qFormat/>
    <w:pPr>
      <w:numPr>
        <w:ilvl w:val="3"/>
      </w:numPr>
      <w:ind w:left="964" w:hanging="964"/>
      <w:outlineLvl w:val="3"/>
    </w:pPr>
    <w:rPr>
      <w:b w:val="0"/>
    </w:rPr>
  </w:style>
  <w:style w:type="paragraph" w:styleId="berschrift5">
    <w:name w:val="heading 5"/>
    <w:basedOn w:val="berschrift2"/>
    <w:next w:val="Body"/>
    <w:qFormat/>
    <w:pPr>
      <w:numPr>
        <w:ilvl w:val="4"/>
      </w:numPr>
      <w:outlineLvl w:val="4"/>
    </w:pPr>
  </w:style>
  <w:style w:type="paragraph" w:styleId="berschrift6">
    <w:name w:val="heading 6"/>
    <w:basedOn w:val="berschrift2"/>
    <w:next w:val="Body"/>
    <w:qFormat/>
    <w:pPr>
      <w:numPr>
        <w:ilvl w:val="5"/>
      </w:numPr>
      <w:outlineLvl w:val="5"/>
    </w:pPr>
  </w:style>
  <w:style w:type="paragraph" w:styleId="berschrift7">
    <w:name w:val="heading 7"/>
    <w:basedOn w:val="berschrift2"/>
    <w:next w:val="Body"/>
    <w:qFormat/>
    <w:pPr>
      <w:numPr>
        <w:ilvl w:val="6"/>
      </w:numPr>
      <w:outlineLvl w:val="6"/>
    </w:pPr>
  </w:style>
  <w:style w:type="paragraph" w:styleId="berschrift8">
    <w:name w:val="heading 8"/>
    <w:basedOn w:val="berschrift2"/>
    <w:next w:val="Body"/>
    <w:qFormat/>
    <w:pPr>
      <w:numPr>
        <w:ilvl w:val="7"/>
      </w:numPr>
      <w:outlineLvl w:val="7"/>
    </w:pPr>
  </w:style>
  <w:style w:type="paragraph" w:styleId="berschrift9">
    <w:name w:val="heading 9"/>
    <w:basedOn w:val="berschrift2"/>
    <w:next w:val="Body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pPr>
      <w:spacing w:after="120"/>
      <w:ind w:left="2552"/>
    </w:pPr>
    <w:rPr>
      <w:sz w:val="22"/>
      <w:lang w:val="en-US" w:eastAsia="en-US"/>
    </w:rPr>
  </w:style>
  <w:style w:type="paragraph" w:customStyle="1" w:styleId="List1">
    <w:name w:val="List1"/>
    <w:basedOn w:val="Body"/>
    <w:next w:val="Body"/>
  </w:style>
  <w:style w:type="paragraph" w:customStyle="1" w:styleId="BodyIndent">
    <w:name w:val="BodyIndent"/>
    <w:basedOn w:val="Body"/>
    <w:pPr>
      <w:ind w:left="2835"/>
    </w:pPr>
  </w:style>
  <w:style w:type="paragraph" w:customStyle="1" w:styleId="Code">
    <w:name w:val="Code"/>
    <w:basedOn w:val="Body"/>
    <w:next w:val="Body"/>
    <w:rPr>
      <w:rFonts w:ascii="Courier New" w:hAnsi="Courier New"/>
    </w:rPr>
  </w:style>
  <w:style w:type="paragraph" w:styleId="Beschriftung">
    <w:name w:val="caption"/>
    <w:next w:val="Body"/>
    <w:qFormat/>
    <w:pPr>
      <w:spacing w:before="120" w:after="120"/>
      <w:ind w:left="2552"/>
    </w:pPr>
    <w:rPr>
      <w:i/>
      <w:sz w:val="22"/>
      <w:lang w:val="en-US" w:eastAsia="en-US"/>
    </w:rPr>
  </w:style>
  <w:style w:type="paragraph" w:styleId="Textkrper3">
    <w:name w:val="Body Text 3"/>
    <w:basedOn w:val="Standard"/>
    <w:pPr>
      <w:ind w:left="0"/>
      <w:jc w:val="left"/>
    </w:pPr>
    <w:rPr>
      <w:b/>
      <w:sz w:val="24"/>
      <w:lang w:eastAsia="de-DE"/>
    </w:rPr>
  </w:style>
  <w:style w:type="paragraph" w:customStyle="1" w:styleId="zClause">
    <w:name w:val="zClause"/>
    <w:pPr>
      <w:pBdr>
        <w:bottom w:val="single" w:sz="6" w:space="1" w:color="auto"/>
      </w:pBdr>
      <w:jc w:val="center"/>
    </w:pPr>
    <w:rPr>
      <w:rFonts w:ascii="Arial" w:hAnsi="Arial"/>
      <w:sz w:val="12"/>
      <w:lang w:val="en-US" w:eastAsia="en-US"/>
    </w:rPr>
  </w:style>
  <w:style w:type="paragraph" w:customStyle="1" w:styleId="zCoNa">
    <w:name w:val="zCoNa"/>
    <w:rPr>
      <w:rFonts w:ascii="Arial" w:hAnsi="Arial"/>
      <w:b/>
      <w:sz w:val="24"/>
      <w:lang w:val="en-US" w:eastAsia="en-US"/>
    </w:rPr>
  </w:style>
  <w:style w:type="paragraph" w:customStyle="1" w:styleId="TOCHeader">
    <w:name w:val="TOCHeader"/>
    <w:next w:val="Body"/>
    <w:pPr>
      <w:keepNext/>
      <w:tabs>
        <w:tab w:val="left" w:pos="2552"/>
      </w:tabs>
      <w:spacing w:before="120" w:after="120"/>
      <w:ind w:left="2552"/>
    </w:pPr>
    <w:rPr>
      <w:b/>
      <w:sz w:val="22"/>
      <w:lang w:val="en-US" w:eastAsia="en-US"/>
    </w:rPr>
  </w:style>
  <w:style w:type="paragraph" w:customStyle="1" w:styleId="zDocNo1">
    <w:name w:val="zDocNo1"/>
    <w:pPr>
      <w:jc w:val="center"/>
    </w:pPr>
    <w:rPr>
      <w:rFonts w:ascii="Arial" w:hAnsi="Arial"/>
      <w:sz w:val="30"/>
      <w:lang w:val="en-US" w:eastAsia="en-US"/>
    </w:rPr>
  </w:style>
  <w:style w:type="paragraph" w:customStyle="1" w:styleId="TableText">
    <w:name w:val="TableText"/>
    <w:pPr>
      <w:keepNext/>
      <w:keepLines/>
      <w:ind w:left="57" w:right="57"/>
    </w:pPr>
    <w:rPr>
      <w:sz w:val="22"/>
      <w:lang w:val="en-US" w:eastAsia="en-US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Body"/>
    <w:semiHidden/>
    <w:pPr>
      <w:keepLines/>
      <w:spacing w:after="0"/>
      <w:ind w:left="0"/>
    </w:pPr>
    <w:rPr>
      <w:rFonts w:ascii="Arial" w:hAnsi="Arial"/>
      <w:sz w:val="18"/>
    </w:rPr>
  </w:style>
  <w:style w:type="paragraph" w:customStyle="1" w:styleId="zFoTe1">
    <w:name w:val="zFoTe1"/>
    <w:uiPriority w:val="99"/>
    <w:pPr>
      <w:ind w:left="28" w:right="28"/>
    </w:pPr>
    <w:rPr>
      <w:rFonts w:ascii="Arial" w:hAnsi="Arial"/>
      <w:sz w:val="22"/>
      <w:lang w:val="en-US" w:eastAsia="en-US"/>
    </w:rPr>
  </w:style>
  <w:style w:type="paragraph" w:customStyle="1" w:styleId="zFoTe2">
    <w:name w:val="zFoTe2"/>
    <w:basedOn w:val="zFoTe1"/>
    <w:pPr>
      <w:jc w:val="center"/>
    </w:pPr>
  </w:style>
  <w:style w:type="paragraph" w:customStyle="1" w:styleId="zGuTe1">
    <w:name w:val="zGuTe1"/>
    <w:uiPriority w:val="99"/>
    <w:pPr>
      <w:spacing w:before="60"/>
      <w:ind w:left="28" w:right="28"/>
    </w:pPr>
    <w:rPr>
      <w:rFonts w:ascii="Arial" w:hAnsi="Arial"/>
      <w:sz w:val="12"/>
      <w:lang w:val="en-US" w:eastAsia="en-US"/>
    </w:rPr>
  </w:style>
  <w:style w:type="paragraph" w:customStyle="1" w:styleId="zGuTe2">
    <w:name w:val="zGuTe2"/>
    <w:basedOn w:val="zGuTe1"/>
    <w:uiPriority w:val="99"/>
    <w:pPr>
      <w:spacing w:before="0"/>
    </w:pPr>
  </w:style>
  <w:style w:type="paragraph" w:styleId="Kopfzeile">
    <w:name w:val="header"/>
    <w:next w:val="Body"/>
    <w:pPr>
      <w:spacing w:before="240" w:after="120"/>
    </w:pPr>
    <w:rPr>
      <w:b/>
      <w:sz w:val="22"/>
      <w:lang w:val="en-US" w:eastAsia="en-US"/>
    </w:rPr>
  </w:style>
  <w:style w:type="paragraph" w:styleId="Index1">
    <w:name w:val="index 1"/>
    <w:next w:val="Body"/>
    <w:semiHidden/>
    <w:rPr>
      <w:sz w:val="22"/>
      <w:lang w:val="en-US" w:eastAsia="en-US"/>
    </w:rPr>
  </w:style>
  <w:style w:type="paragraph" w:styleId="Index2">
    <w:name w:val="index 2"/>
    <w:basedOn w:val="Index1"/>
    <w:next w:val="Body"/>
    <w:semiHidden/>
    <w:pPr>
      <w:ind w:left="284"/>
    </w:pPr>
  </w:style>
  <w:style w:type="paragraph" w:styleId="Index3">
    <w:name w:val="index 3"/>
    <w:basedOn w:val="Index1"/>
    <w:next w:val="Body"/>
    <w:semiHidden/>
    <w:pPr>
      <w:ind w:left="567"/>
    </w:pPr>
  </w:style>
  <w:style w:type="paragraph" w:styleId="Index4">
    <w:name w:val="index 4"/>
    <w:basedOn w:val="Index1"/>
    <w:next w:val="Body"/>
    <w:semiHidden/>
    <w:pPr>
      <w:ind w:left="851"/>
    </w:pPr>
  </w:style>
  <w:style w:type="paragraph" w:styleId="Index5">
    <w:name w:val="index 5"/>
    <w:basedOn w:val="Index1"/>
    <w:next w:val="Body"/>
    <w:semiHidden/>
    <w:pPr>
      <w:ind w:left="1134"/>
    </w:pPr>
  </w:style>
  <w:style w:type="paragraph" w:styleId="Index6">
    <w:name w:val="index 6"/>
    <w:basedOn w:val="Index1"/>
    <w:next w:val="Body"/>
    <w:semiHidden/>
    <w:pPr>
      <w:ind w:left="1418"/>
    </w:pPr>
  </w:style>
  <w:style w:type="paragraph" w:styleId="Indexberschrift">
    <w:name w:val="index heading"/>
    <w:next w:val="Body"/>
    <w:semiHidden/>
    <w:pPr>
      <w:spacing w:before="240"/>
    </w:pPr>
    <w:rPr>
      <w:b/>
      <w:sz w:val="22"/>
      <w:lang w:val="en-US" w:eastAsia="en-US"/>
    </w:rPr>
  </w:style>
  <w:style w:type="paragraph" w:customStyle="1" w:styleId="zLogo">
    <w:name w:val="zLogo"/>
    <w:basedOn w:val="Fuzeile"/>
    <w:pPr>
      <w:tabs>
        <w:tab w:val="clear" w:pos="4153"/>
        <w:tab w:val="clear" w:pos="8306"/>
      </w:tabs>
      <w:ind w:left="227"/>
    </w:pPr>
    <w:rPr>
      <w:b/>
      <w:sz w:val="28"/>
    </w:rPr>
  </w:style>
  <w:style w:type="paragraph" w:styleId="Standardeinzug">
    <w:name w:val="Normal Indent"/>
    <w:basedOn w:val="Standard"/>
    <w:pPr>
      <w:ind w:left="720"/>
    </w:pPr>
  </w:style>
  <w:style w:type="paragraph" w:customStyle="1" w:styleId="PageHeadTSB">
    <w:name w:val="Page Head TSB"/>
    <w:pPr>
      <w:pBdr>
        <w:bottom w:val="single" w:sz="6" w:space="1" w:color="auto"/>
      </w:pBdr>
    </w:pPr>
    <w:rPr>
      <w:rFonts w:ascii="Arial" w:hAnsi="Arial"/>
      <w:sz w:val="12"/>
      <w:lang w:val="en-US" w:eastAsia="en-US"/>
    </w:rPr>
  </w:style>
  <w:style w:type="character" w:styleId="Seitenzahl">
    <w:name w:val="page number"/>
    <w:basedOn w:val="Absatz-Standardschriftart"/>
  </w:style>
  <w:style w:type="paragraph" w:customStyle="1" w:styleId="zSpace">
    <w:name w:val="zSpace"/>
    <w:rPr>
      <w:noProof/>
      <w:sz w:val="8"/>
      <w:lang w:val="en-GB" w:eastAsia="en-US"/>
    </w:rPr>
  </w:style>
  <w:style w:type="paragraph" w:customStyle="1" w:styleId="TableHead">
    <w:name w:val="Table Head"/>
    <w:next w:val="Body"/>
    <w:pPr>
      <w:keepNext/>
      <w:keepLines/>
      <w:spacing w:before="60"/>
      <w:ind w:left="2552" w:right="57"/>
    </w:pPr>
    <w:rPr>
      <w:b/>
      <w:sz w:val="22"/>
      <w:lang w:val="en-US" w:eastAsia="en-US"/>
    </w:rPr>
  </w:style>
  <w:style w:type="paragraph" w:styleId="Verzeichnis1">
    <w:name w:val="toc 1"/>
    <w:basedOn w:val="berschrift1"/>
    <w:next w:val="Standard"/>
    <w:semiHidden/>
    <w:pPr>
      <w:tabs>
        <w:tab w:val="right" w:leader="dot" w:pos="14855"/>
      </w:tabs>
      <w:spacing w:before="240" w:after="0"/>
      <w:outlineLvl w:val="9"/>
    </w:pPr>
  </w:style>
  <w:style w:type="paragraph" w:styleId="Verzeichnis2">
    <w:name w:val="toc 2"/>
    <w:basedOn w:val="Verzeichnis1"/>
    <w:next w:val="Standard"/>
    <w:semiHidden/>
    <w:pPr>
      <w:spacing w:before="0"/>
    </w:pPr>
    <w:rPr>
      <w:b w:val="0"/>
      <w:caps w:val="0"/>
    </w:rPr>
  </w:style>
  <w:style w:type="paragraph" w:styleId="Verzeichnis3">
    <w:name w:val="toc 3"/>
    <w:basedOn w:val="Verzeichnis2"/>
    <w:next w:val="Standard"/>
    <w:semiHidden/>
  </w:style>
  <w:style w:type="paragraph" w:styleId="Verzeichnis4">
    <w:name w:val="toc 4"/>
    <w:basedOn w:val="Verzeichnis3"/>
    <w:next w:val="Body"/>
    <w:semiHidden/>
    <w:pPr>
      <w:ind w:left="5387" w:hanging="964"/>
    </w:pPr>
  </w:style>
  <w:style w:type="paragraph" w:styleId="Verzeichnis5">
    <w:name w:val="toc 5"/>
    <w:basedOn w:val="Verzeichnis4"/>
    <w:next w:val="Body"/>
    <w:semiHidden/>
    <w:pPr>
      <w:tabs>
        <w:tab w:val="right" w:pos="10206"/>
      </w:tabs>
      <w:ind w:left="3402" w:hanging="850"/>
    </w:pPr>
  </w:style>
  <w:style w:type="paragraph" w:styleId="Verzeichnis6">
    <w:name w:val="toc 6"/>
    <w:basedOn w:val="Verzeichnis5"/>
    <w:next w:val="Body"/>
    <w:semiHidden/>
  </w:style>
  <w:style w:type="paragraph" w:styleId="Verzeichnis7">
    <w:name w:val="toc 7"/>
    <w:basedOn w:val="Verzeichnis6"/>
    <w:next w:val="Body"/>
    <w:semiHidden/>
  </w:style>
  <w:style w:type="paragraph" w:styleId="Verzeichnis8">
    <w:name w:val="toc 8"/>
    <w:basedOn w:val="Verzeichnis7"/>
    <w:next w:val="Body"/>
    <w:semiHidden/>
  </w:style>
  <w:style w:type="paragraph" w:styleId="Verzeichnis9">
    <w:name w:val="toc 9"/>
    <w:basedOn w:val="Verzeichnis8"/>
    <w:next w:val="Body"/>
    <w:semiHidden/>
  </w:style>
  <w:style w:type="paragraph" w:customStyle="1" w:styleId="zTeFi">
    <w:name w:val="zTeFi"/>
    <w:pPr>
      <w:ind w:left="28" w:right="28"/>
    </w:pPr>
    <w:rPr>
      <w:rFonts w:ascii="Arial" w:hAnsi="Arial"/>
      <w:caps/>
      <w:sz w:val="12"/>
      <w:lang w:val="en-US" w:eastAsia="en-US"/>
    </w:rPr>
  </w:style>
  <w:style w:type="paragraph" w:styleId="Index7">
    <w:name w:val="index 7"/>
    <w:basedOn w:val="Index1"/>
    <w:next w:val="Body"/>
    <w:semiHidden/>
    <w:pPr>
      <w:ind w:left="1701"/>
    </w:pPr>
  </w:style>
  <w:style w:type="paragraph" w:styleId="Index8">
    <w:name w:val="index 8"/>
    <w:basedOn w:val="Index1"/>
    <w:next w:val="Body"/>
    <w:semiHidden/>
    <w:pPr>
      <w:ind w:left="1985"/>
    </w:pPr>
  </w:style>
  <w:style w:type="paragraph" w:styleId="Index9">
    <w:name w:val="index 9"/>
    <w:basedOn w:val="Index1"/>
    <w:next w:val="Body"/>
    <w:semiHidden/>
    <w:pPr>
      <w:ind w:left="2268"/>
    </w:pPr>
  </w:style>
  <w:style w:type="paragraph" w:styleId="Liste">
    <w:name w:val="List"/>
    <w:basedOn w:val="Body"/>
    <w:pPr>
      <w:tabs>
        <w:tab w:val="left" w:pos="3686"/>
        <w:tab w:val="left" w:pos="4820"/>
        <w:tab w:val="left" w:pos="5954"/>
        <w:tab w:val="left" w:pos="7088"/>
        <w:tab w:val="left" w:pos="8222"/>
      </w:tabs>
      <w:spacing w:after="0"/>
    </w:pPr>
  </w:style>
  <w:style w:type="paragraph" w:styleId="Abbildungsverzeichnis">
    <w:name w:val="table of figures"/>
    <w:basedOn w:val="Standard"/>
    <w:next w:val="Body"/>
    <w:semiHidden/>
    <w:pPr>
      <w:keepNext/>
      <w:tabs>
        <w:tab w:val="right" w:leader="dot" w:pos="14855"/>
      </w:tabs>
      <w:ind w:left="2955" w:hanging="403"/>
    </w:pPr>
  </w:style>
  <w:style w:type="paragraph" w:customStyle="1" w:styleId="zRevTab">
    <w:name w:val="zRevTab"/>
    <w:basedOn w:val="TableHead"/>
    <w:pPr>
      <w:keepNext w:val="0"/>
      <w:keepLines w:val="0"/>
      <w:widowControl w:val="0"/>
      <w:spacing w:before="0"/>
      <w:ind w:left="57"/>
    </w:pPr>
    <w:rPr>
      <w:rFonts w:ascii="Arial" w:hAnsi="Arial"/>
      <w:b w:val="0"/>
    </w:rPr>
  </w:style>
  <w:style w:type="paragraph" w:customStyle="1" w:styleId="Allgemein">
    <w:name w:val="Allgemein"/>
    <w:basedOn w:val="Standard"/>
    <w:pPr>
      <w:tabs>
        <w:tab w:val="left" w:pos="567"/>
        <w:tab w:val="left" w:pos="2325"/>
      </w:tabs>
      <w:overflowPunct w:val="0"/>
      <w:autoSpaceDE w:val="0"/>
      <w:autoSpaceDN w:val="0"/>
      <w:adjustRightInd w:val="0"/>
      <w:ind w:left="0"/>
      <w:jc w:val="left"/>
      <w:textAlignment w:val="baseline"/>
    </w:pPr>
    <w:rPr>
      <w:noProof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Fliesstext1">
    <w:name w:val="Fliesstext 1"/>
    <w:basedOn w:val="Standard"/>
    <w:rsid w:val="002C23FF"/>
    <w:pPr>
      <w:spacing w:before="120"/>
      <w:ind w:left="0"/>
      <w:jc w:val="left"/>
    </w:pPr>
    <w:rPr>
      <w:b/>
      <w:bCs/>
      <w:noProof/>
      <w:sz w:val="20"/>
      <w:lang w:eastAsia="de-DE"/>
    </w:rPr>
  </w:style>
  <w:style w:type="paragraph" w:styleId="Sprechblasentext">
    <w:name w:val="Balloon Text"/>
    <w:basedOn w:val="Standard"/>
    <w:link w:val="SprechblasentextZchn"/>
    <w:rsid w:val="001966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96653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71381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3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va.ch/SiGeB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8F2D-1E4D-4AF1-BB3D-E8EE5FE2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3576</CharactersWithSpaces>
  <SharedDoc>false</SharedDoc>
  <HLinks>
    <vt:vector size="12" baseType="variant">
      <vt:variant>
        <vt:i4>1835031</vt:i4>
      </vt:variant>
      <vt:variant>
        <vt:i4>3</vt:i4>
      </vt:variant>
      <vt:variant>
        <vt:i4>0</vt:i4>
      </vt:variant>
      <vt:variant>
        <vt:i4>5</vt:i4>
      </vt:variant>
      <vt:variant>
        <vt:lpwstr>http://www.suva.ch/startseite-suva/service-suva/tools-tests-suva/bau/sicherheits-gesundheitsschutzplan-suva.htm?WT.mc_id=shortcut_sigebau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https://extra.suva.ch/suva/b2c/catalog/setCurrentItem/(isQuery=yes&amp;layout=6_5_62_0_10_6_2&amp;uiarea=1&amp;next=seeItem&amp;carea=4C74E980D4D940A0E10080000A63035B&amp;citem=4C75A517442C40A0E10080000A63035B4BE390FB36148016E10080000A630387)/.do;jsessionid=(I71A010_C55_50)ID1317379250DB1e306b5120f72223504fd7fc603783771ec51071End;saplb_*=(I71A010_C55_50)506276350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 Kuery</dc:creator>
  <cp:lastModifiedBy/>
  <cp:revision>1</cp:revision>
  <dcterms:created xsi:type="dcterms:W3CDTF">2018-11-21T09:06:00Z</dcterms:created>
  <dcterms:modified xsi:type="dcterms:W3CDTF">2018-11-21T09:06:00Z</dcterms:modified>
</cp:coreProperties>
</file>